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919C" w14:textId="3F6DC1E7" w:rsidR="000F7E8D" w:rsidRPr="007150C0" w:rsidRDefault="00EC5B65" w:rsidP="001D7DCA">
      <w:pPr>
        <w:jc w:val="center"/>
        <w:rPr>
          <w:b/>
          <w:bCs/>
          <w:sz w:val="32"/>
          <w:szCs w:val="32"/>
        </w:rPr>
      </w:pPr>
      <w:r w:rsidRPr="007150C0">
        <w:rPr>
          <w:b/>
          <w:bCs/>
          <w:sz w:val="32"/>
          <w:szCs w:val="32"/>
        </w:rPr>
        <w:t>Teaching Notes</w:t>
      </w:r>
    </w:p>
    <w:p w14:paraId="109D2AA0" w14:textId="2199B35C" w:rsidR="000F7E8D" w:rsidRDefault="00726E17" w:rsidP="000F7E8D">
      <w:pPr>
        <w:jc w:val="center"/>
        <w:rPr>
          <w:sz w:val="32"/>
          <w:szCs w:val="32"/>
        </w:rPr>
      </w:pPr>
      <w:r>
        <w:rPr>
          <w:sz w:val="32"/>
          <w:szCs w:val="32"/>
        </w:rPr>
        <w:t>f</w:t>
      </w:r>
      <w:r w:rsidR="000F7E8D">
        <w:rPr>
          <w:sz w:val="32"/>
          <w:szCs w:val="32"/>
        </w:rPr>
        <w:t>or</w:t>
      </w:r>
    </w:p>
    <w:p w14:paraId="76569B47" w14:textId="77777777" w:rsidR="00DD7789" w:rsidRDefault="00DD7789" w:rsidP="000F7E8D">
      <w:pPr>
        <w:jc w:val="center"/>
        <w:rPr>
          <w:sz w:val="32"/>
          <w:szCs w:val="32"/>
        </w:rPr>
      </w:pPr>
    </w:p>
    <w:p w14:paraId="16A1EE89" w14:textId="13B4AD6A" w:rsidR="000F7E8D" w:rsidRDefault="000F7E8D" w:rsidP="000F7E8D">
      <w:pPr>
        <w:jc w:val="center"/>
        <w:rPr>
          <w:sz w:val="32"/>
          <w:szCs w:val="32"/>
        </w:rPr>
      </w:pPr>
      <w:r>
        <w:rPr>
          <w:sz w:val="32"/>
          <w:szCs w:val="32"/>
        </w:rPr>
        <w:t>Diaspora</w:t>
      </w:r>
      <w:r w:rsidR="003A0A16">
        <w:rPr>
          <w:sz w:val="32"/>
          <w:szCs w:val="32"/>
        </w:rPr>
        <w:t>:</w:t>
      </w:r>
    </w:p>
    <w:p w14:paraId="268750BB" w14:textId="77777777" w:rsidR="003A281C" w:rsidRDefault="000F7E8D" w:rsidP="00440547">
      <w:pPr>
        <w:ind w:left="1440" w:firstLine="720"/>
        <w:rPr>
          <w:sz w:val="32"/>
          <w:szCs w:val="32"/>
        </w:rPr>
      </w:pPr>
      <w:r>
        <w:rPr>
          <w:sz w:val="32"/>
          <w:szCs w:val="32"/>
        </w:rPr>
        <w:t>The Journey of the Cowlitz Indian Tribe</w:t>
      </w:r>
    </w:p>
    <w:p w14:paraId="3DA4B55F" w14:textId="785CE0C4" w:rsidR="000F7E8D" w:rsidRDefault="000F7E8D" w:rsidP="003A281C">
      <w:pPr>
        <w:spacing w:after="160" w:line="278" w:lineRule="auto"/>
        <w:jc w:val="center"/>
        <w:rPr>
          <w:sz w:val="32"/>
          <w:szCs w:val="32"/>
        </w:rPr>
      </w:pPr>
      <w:r>
        <w:rPr>
          <w:sz w:val="32"/>
          <w:szCs w:val="32"/>
        </w:rPr>
        <w:t>to Regain Its Heritage</w:t>
      </w:r>
    </w:p>
    <w:p w14:paraId="384EE723" w14:textId="33DB6554" w:rsidR="00DD7789" w:rsidRDefault="00357901" w:rsidP="00055787">
      <w:pPr>
        <w:spacing w:after="160" w:line="278" w:lineRule="auto"/>
        <w:jc w:val="center"/>
        <w:rPr>
          <w:sz w:val="32"/>
          <w:szCs w:val="32"/>
        </w:rPr>
      </w:pPr>
      <w:r>
        <w:rPr>
          <w:sz w:val="32"/>
          <w:szCs w:val="32"/>
        </w:rPr>
        <w:t>By</w:t>
      </w:r>
    </w:p>
    <w:p w14:paraId="44A07F2E" w14:textId="430DB520" w:rsidR="00357901" w:rsidRDefault="00357901" w:rsidP="00055787">
      <w:pPr>
        <w:spacing w:after="160" w:line="278" w:lineRule="auto"/>
        <w:jc w:val="center"/>
        <w:rPr>
          <w:sz w:val="32"/>
          <w:szCs w:val="32"/>
        </w:rPr>
      </w:pPr>
      <w:r>
        <w:rPr>
          <w:sz w:val="32"/>
          <w:szCs w:val="32"/>
        </w:rPr>
        <w:t>Jacqueline L. Sund, EdD</w:t>
      </w:r>
    </w:p>
    <w:p w14:paraId="226DC35D" w14:textId="77777777" w:rsidR="00915D57" w:rsidRDefault="00915D57" w:rsidP="00357901">
      <w:pPr>
        <w:spacing w:after="160" w:line="278" w:lineRule="auto"/>
        <w:rPr>
          <w:b/>
          <w:bCs/>
          <w:sz w:val="32"/>
          <w:szCs w:val="32"/>
        </w:rPr>
      </w:pPr>
    </w:p>
    <w:p w14:paraId="5B89D602" w14:textId="1187D11B" w:rsidR="00357901" w:rsidRDefault="00D3254B" w:rsidP="00357901">
      <w:pPr>
        <w:spacing w:after="160" w:line="278" w:lineRule="auto"/>
        <w:rPr>
          <w:sz w:val="32"/>
          <w:szCs w:val="32"/>
        </w:rPr>
      </w:pPr>
      <w:r w:rsidRPr="00551954">
        <w:rPr>
          <w:b/>
          <w:bCs/>
          <w:sz w:val="32"/>
          <w:szCs w:val="32"/>
        </w:rPr>
        <w:t>Learning Objectives</w:t>
      </w:r>
      <w:r>
        <w:rPr>
          <w:sz w:val="32"/>
          <w:szCs w:val="32"/>
        </w:rPr>
        <w:t>:</w:t>
      </w:r>
    </w:p>
    <w:p w14:paraId="3B77BABD" w14:textId="5FD41C93" w:rsidR="00D3254B" w:rsidRDefault="007150C0" w:rsidP="00357901">
      <w:pPr>
        <w:spacing w:after="160" w:line="278" w:lineRule="auto"/>
        <w:rPr>
          <w:sz w:val="32"/>
          <w:szCs w:val="32"/>
        </w:rPr>
      </w:pPr>
      <w:r>
        <w:rPr>
          <w:sz w:val="32"/>
          <w:szCs w:val="32"/>
        </w:rPr>
        <w:t xml:space="preserve">* Learn about the history </w:t>
      </w:r>
      <w:r w:rsidR="00906C91">
        <w:rPr>
          <w:sz w:val="32"/>
          <w:szCs w:val="32"/>
        </w:rPr>
        <w:t>of the Cowlitz Indian Tribe</w:t>
      </w:r>
      <w:r w:rsidR="001902B3">
        <w:rPr>
          <w:sz w:val="32"/>
          <w:szCs w:val="32"/>
        </w:rPr>
        <w:t xml:space="preserve"> and </w:t>
      </w:r>
      <w:r w:rsidR="000828CD">
        <w:rPr>
          <w:sz w:val="32"/>
          <w:szCs w:val="32"/>
        </w:rPr>
        <w:t>the</w:t>
      </w:r>
      <w:r w:rsidR="001902B3">
        <w:rPr>
          <w:sz w:val="32"/>
          <w:szCs w:val="32"/>
        </w:rPr>
        <w:t xml:space="preserve"> journey</w:t>
      </w:r>
      <w:r w:rsidR="000828CD">
        <w:rPr>
          <w:sz w:val="32"/>
          <w:szCs w:val="32"/>
        </w:rPr>
        <w:t xml:space="preserve"> of its people</w:t>
      </w:r>
      <w:r w:rsidR="001902B3">
        <w:rPr>
          <w:sz w:val="32"/>
          <w:szCs w:val="32"/>
        </w:rPr>
        <w:t xml:space="preserve"> from </w:t>
      </w:r>
      <w:r w:rsidR="000828CD">
        <w:rPr>
          <w:sz w:val="32"/>
          <w:szCs w:val="32"/>
        </w:rPr>
        <w:t>their</w:t>
      </w:r>
      <w:r w:rsidR="001902B3">
        <w:rPr>
          <w:sz w:val="32"/>
          <w:szCs w:val="32"/>
        </w:rPr>
        <w:t xml:space="preserve"> </w:t>
      </w:r>
      <w:r>
        <w:rPr>
          <w:sz w:val="32"/>
          <w:szCs w:val="32"/>
        </w:rPr>
        <w:t>N</w:t>
      </w:r>
      <w:r w:rsidR="001902B3">
        <w:rPr>
          <w:sz w:val="32"/>
          <w:szCs w:val="32"/>
        </w:rPr>
        <w:t xml:space="preserve">ative beginnings to </w:t>
      </w:r>
      <w:r w:rsidR="00E251F3">
        <w:rPr>
          <w:sz w:val="32"/>
          <w:szCs w:val="32"/>
        </w:rPr>
        <w:t>the present</w:t>
      </w:r>
      <w:r w:rsidR="001902B3">
        <w:rPr>
          <w:sz w:val="32"/>
          <w:szCs w:val="32"/>
        </w:rPr>
        <w:t>.</w:t>
      </w:r>
      <w:r w:rsidR="00951CAF">
        <w:rPr>
          <w:sz w:val="32"/>
          <w:szCs w:val="32"/>
        </w:rPr>
        <w:t xml:space="preserve">  </w:t>
      </w:r>
    </w:p>
    <w:p w14:paraId="17CEFA76" w14:textId="07FFD599" w:rsidR="006A3507" w:rsidRDefault="006A3507" w:rsidP="00357901">
      <w:pPr>
        <w:spacing w:after="160" w:line="278" w:lineRule="auto"/>
        <w:rPr>
          <w:sz w:val="32"/>
          <w:szCs w:val="32"/>
        </w:rPr>
      </w:pPr>
      <w:r>
        <w:rPr>
          <w:sz w:val="32"/>
          <w:szCs w:val="32"/>
        </w:rPr>
        <w:t xml:space="preserve">*Learn about the major events that defined Cowlitz history </w:t>
      </w:r>
    </w:p>
    <w:p w14:paraId="71097549" w14:textId="038B0BC0" w:rsidR="006A3507" w:rsidRDefault="006A3507" w:rsidP="00357901">
      <w:pPr>
        <w:spacing w:after="160" w:line="278" w:lineRule="auto"/>
        <w:rPr>
          <w:sz w:val="32"/>
          <w:szCs w:val="32"/>
        </w:rPr>
      </w:pPr>
      <w:r>
        <w:rPr>
          <w:sz w:val="32"/>
          <w:szCs w:val="32"/>
        </w:rPr>
        <w:t>*Learn about the important leaders in the Cowlitz tribe’s early history and the roles they played</w:t>
      </w:r>
    </w:p>
    <w:p w14:paraId="4C6E5791" w14:textId="5AB7AB7A" w:rsidR="007150C0" w:rsidRDefault="007150C0" w:rsidP="00357901">
      <w:pPr>
        <w:spacing w:after="160" w:line="278" w:lineRule="auto"/>
        <w:rPr>
          <w:sz w:val="32"/>
          <w:szCs w:val="32"/>
        </w:rPr>
      </w:pPr>
      <w:r>
        <w:rPr>
          <w:sz w:val="32"/>
          <w:szCs w:val="32"/>
        </w:rPr>
        <w:t>*Understand the factors that led to enormous changes in the size of the Cowlitz tribe</w:t>
      </w:r>
    </w:p>
    <w:p w14:paraId="71B00AC8" w14:textId="3B8C034E" w:rsidR="000F1756" w:rsidRDefault="007150C0" w:rsidP="00357901">
      <w:pPr>
        <w:spacing w:after="160" w:line="278" w:lineRule="auto"/>
        <w:rPr>
          <w:sz w:val="32"/>
          <w:szCs w:val="32"/>
        </w:rPr>
      </w:pPr>
      <w:r>
        <w:rPr>
          <w:sz w:val="32"/>
          <w:szCs w:val="32"/>
        </w:rPr>
        <w:t xml:space="preserve">* Learn about </w:t>
      </w:r>
      <w:r w:rsidR="000A2C01">
        <w:rPr>
          <w:sz w:val="32"/>
          <w:szCs w:val="32"/>
        </w:rPr>
        <w:t xml:space="preserve">the factors that kept them </w:t>
      </w:r>
      <w:r w:rsidR="006A3507">
        <w:rPr>
          <w:sz w:val="32"/>
          <w:szCs w:val="32"/>
        </w:rPr>
        <w:t xml:space="preserve">from attaining </w:t>
      </w:r>
      <w:r>
        <w:rPr>
          <w:sz w:val="32"/>
          <w:szCs w:val="32"/>
        </w:rPr>
        <w:t xml:space="preserve">federal </w:t>
      </w:r>
      <w:r w:rsidR="000A2C01">
        <w:rPr>
          <w:sz w:val="32"/>
          <w:szCs w:val="32"/>
        </w:rPr>
        <w:t xml:space="preserve">recognition </w:t>
      </w:r>
    </w:p>
    <w:p w14:paraId="14DDD0B2" w14:textId="7AA96DDA" w:rsidR="007150C0" w:rsidRDefault="007150C0" w:rsidP="00357901">
      <w:pPr>
        <w:spacing w:after="160" w:line="278" w:lineRule="auto"/>
        <w:rPr>
          <w:sz w:val="32"/>
          <w:szCs w:val="32"/>
        </w:rPr>
      </w:pPr>
      <w:r>
        <w:rPr>
          <w:sz w:val="32"/>
          <w:szCs w:val="32"/>
        </w:rPr>
        <w:t xml:space="preserve">* </w:t>
      </w:r>
      <w:r w:rsidR="006A3507">
        <w:rPr>
          <w:sz w:val="32"/>
          <w:szCs w:val="32"/>
        </w:rPr>
        <w:t xml:space="preserve">Understand </w:t>
      </w:r>
      <w:r>
        <w:rPr>
          <w:sz w:val="32"/>
          <w:szCs w:val="32"/>
        </w:rPr>
        <w:t xml:space="preserve">the difference in the relationships of the French-Canadians and the Americans in their dealings with Indigenous tribes </w:t>
      </w:r>
    </w:p>
    <w:p w14:paraId="2962E12C" w14:textId="42338AE4" w:rsidR="00F24179" w:rsidRDefault="007150C0" w:rsidP="00357901">
      <w:pPr>
        <w:spacing w:after="160" w:line="278" w:lineRule="auto"/>
        <w:rPr>
          <w:sz w:val="32"/>
          <w:szCs w:val="32"/>
        </w:rPr>
      </w:pPr>
      <w:r>
        <w:rPr>
          <w:sz w:val="32"/>
          <w:szCs w:val="32"/>
        </w:rPr>
        <w:t>* Consider whether the</w:t>
      </w:r>
      <w:r w:rsidR="006A3507">
        <w:rPr>
          <w:sz w:val="32"/>
          <w:szCs w:val="32"/>
        </w:rPr>
        <w:t xml:space="preserve"> Cowlitz </w:t>
      </w:r>
      <w:r>
        <w:rPr>
          <w:sz w:val="32"/>
          <w:szCs w:val="32"/>
        </w:rPr>
        <w:t xml:space="preserve"> </w:t>
      </w:r>
      <w:r w:rsidR="00C93D50">
        <w:rPr>
          <w:sz w:val="32"/>
          <w:szCs w:val="32"/>
        </w:rPr>
        <w:t xml:space="preserve">attempts at signing a treaty </w:t>
      </w:r>
      <w:r>
        <w:rPr>
          <w:sz w:val="32"/>
          <w:szCs w:val="32"/>
        </w:rPr>
        <w:t xml:space="preserve">were </w:t>
      </w:r>
      <w:r w:rsidR="00C93D50">
        <w:rPr>
          <w:sz w:val="32"/>
          <w:szCs w:val="32"/>
        </w:rPr>
        <w:t>fair to the Cowlit</w:t>
      </w:r>
      <w:r>
        <w:rPr>
          <w:sz w:val="32"/>
          <w:szCs w:val="32"/>
        </w:rPr>
        <w:t>z</w:t>
      </w:r>
    </w:p>
    <w:p w14:paraId="02170AE3" w14:textId="76A63E89" w:rsidR="007B244A" w:rsidRDefault="007150C0" w:rsidP="00357901">
      <w:pPr>
        <w:spacing w:after="160" w:line="278" w:lineRule="auto"/>
        <w:rPr>
          <w:sz w:val="32"/>
          <w:szCs w:val="32"/>
        </w:rPr>
      </w:pPr>
      <w:r>
        <w:rPr>
          <w:sz w:val="32"/>
          <w:szCs w:val="32"/>
        </w:rPr>
        <w:t xml:space="preserve">* </w:t>
      </w:r>
      <w:r w:rsidR="006A3507">
        <w:rPr>
          <w:sz w:val="32"/>
          <w:szCs w:val="32"/>
        </w:rPr>
        <w:t xml:space="preserve">Learn about </w:t>
      </w:r>
      <w:r w:rsidR="00445461">
        <w:rPr>
          <w:sz w:val="32"/>
          <w:szCs w:val="32"/>
        </w:rPr>
        <w:t xml:space="preserve">the difference in beliefs </w:t>
      </w:r>
      <w:r w:rsidR="001D0FEF">
        <w:rPr>
          <w:sz w:val="32"/>
          <w:szCs w:val="32"/>
        </w:rPr>
        <w:t xml:space="preserve">of contemporary Americans </w:t>
      </w:r>
      <w:r w:rsidR="006A3507">
        <w:rPr>
          <w:sz w:val="32"/>
          <w:szCs w:val="32"/>
        </w:rPr>
        <w:t xml:space="preserve"> vs </w:t>
      </w:r>
      <w:r w:rsidR="001D0FEF">
        <w:rPr>
          <w:sz w:val="32"/>
          <w:szCs w:val="32"/>
        </w:rPr>
        <w:t xml:space="preserve"> Indigenous</w:t>
      </w:r>
      <w:r w:rsidR="000A3359">
        <w:rPr>
          <w:sz w:val="32"/>
          <w:szCs w:val="32"/>
        </w:rPr>
        <w:t xml:space="preserve"> peoples regarding the environment.</w:t>
      </w:r>
    </w:p>
    <w:p w14:paraId="5ACBFC02" w14:textId="77777777" w:rsidR="007150C0" w:rsidRDefault="007150C0" w:rsidP="00357901">
      <w:pPr>
        <w:spacing w:after="160" w:line="278" w:lineRule="auto"/>
        <w:rPr>
          <w:sz w:val="32"/>
          <w:szCs w:val="32"/>
        </w:rPr>
      </w:pPr>
    </w:p>
    <w:p w14:paraId="30DD52C5" w14:textId="5E5C1A46" w:rsidR="001C7BF9" w:rsidRDefault="001C7BF9" w:rsidP="001C7BF9">
      <w:pPr>
        <w:spacing w:after="160" w:line="278" w:lineRule="auto"/>
        <w:rPr>
          <w:sz w:val="32"/>
          <w:szCs w:val="32"/>
        </w:rPr>
      </w:pPr>
      <w:r w:rsidRPr="00110881">
        <w:rPr>
          <w:b/>
          <w:bCs/>
          <w:sz w:val="32"/>
          <w:szCs w:val="32"/>
        </w:rPr>
        <w:t>Potential Audiences</w:t>
      </w:r>
      <w:r>
        <w:rPr>
          <w:sz w:val="32"/>
          <w:szCs w:val="32"/>
        </w:rPr>
        <w:t xml:space="preserve">:  The content of this essay may be of interest to a broad audience from grade school children to adults of any age who are interested in </w:t>
      </w:r>
      <w:r w:rsidR="00F002F9">
        <w:rPr>
          <w:sz w:val="32"/>
          <w:szCs w:val="32"/>
        </w:rPr>
        <w:t xml:space="preserve">indigenous </w:t>
      </w:r>
      <w:r>
        <w:rPr>
          <w:sz w:val="32"/>
          <w:szCs w:val="32"/>
        </w:rPr>
        <w:t xml:space="preserve">history and current events. </w:t>
      </w:r>
      <w:r w:rsidR="00F002F9">
        <w:rPr>
          <w:sz w:val="32"/>
          <w:szCs w:val="32"/>
        </w:rPr>
        <w:t xml:space="preserve">The case is especially relevant to the following academic fields—History, Native American Studies, Cultural Studies, Political Science. </w:t>
      </w:r>
      <w:r>
        <w:rPr>
          <w:sz w:val="32"/>
          <w:szCs w:val="32"/>
        </w:rPr>
        <w:t xml:space="preserve"> </w:t>
      </w:r>
    </w:p>
    <w:p w14:paraId="53BFFCE9" w14:textId="46A080E4" w:rsidR="007774A3" w:rsidRDefault="0009081A" w:rsidP="001C7BF9">
      <w:pPr>
        <w:spacing w:after="160" w:line="278" w:lineRule="auto"/>
        <w:rPr>
          <w:sz w:val="32"/>
          <w:szCs w:val="32"/>
        </w:rPr>
      </w:pPr>
      <w:r w:rsidRPr="00551954">
        <w:rPr>
          <w:b/>
          <w:bCs/>
          <w:sz w:val="32"/>
          <w:szCs w:val="32"/>
        </w:rPr>
        <w:t>Themes</w:t>
      </w:r>
      <w:r>
        <w:rPr>
          <w:sz w:val="32"/>
          <w:szCs w:val="32"/>
        </w:rPr>
        <w:t>: activism, intergovernmental relations, cultural preservation, treaty rights,</w:t>
      </w:r>
      <w:r w:rsidR="00312B9B">
        <w:rPr>
          <w:sz w:val="32"/>
          <w:szCs w:val="32"/>
        </w:rPr>
        <w:t xml:space="preserve"> sovereignty, law and justice, health and wellness</w:t>
      </w:r>
      <w:r w:rsidR="00504CDF">
        <w:rPr>
          <w:sz w:val="32"/>
          <w:szCs w:val="32"/>
        </w:rPr>
        <w:t xml:space="preserve">. </w:t>
      </w:r>
    </w:p>
    <w:p w14:paraId="2679D468" w14:textId="1BA250A6" w:rsidR="001B42CE" w:rsidRDefault="001B21F0" w:rsidP="001C7BF9">
      <w:pPr>
        <w:spacing w:after="160" w:line="278" w:lineRule="auto"/>
        <w:rPr>
          <w:sz w:val="32"/>
          <w:szCs w:val="32"/>
        </w:rPr>
      </w:pPr>
      <w:r w:rsidRPr="007F5C23">
        <w:rPr>
          <w:b/>
          <w:bCs/>
          <w:sz w:val="32"/>
          <w:szCs w:val="32"/>
        </w:rPr>
        <w:t>Implementation</w:t>
      </w:r>
      <w:r>
        <w:rPr>
          <w:sz w:val="32"/>
          <w:szCs w:val="32"/>
        </w:rPr>
        <w:t xml:space="preserve">:  </w:t>
      </w:r>
      <w:r w:rsidR="00F002F9">
        <w:rPr>
          <w:sz w:val="32"/>
          <w:szCs w:val="32"/>
        </w:rPr>
        <w:t xml:space="preserve">This case can be taught in a variety of ways. Several approaches are described below. </w:t>
      </w:r>
      <w:r w:rsidR="003A5095">
        <w:rPr>
          <w:sz w:val="32"/>
          <w:szCs w:val="32"/>
        </w:rPr>
        <w:t xml:space="preserve">Offering </w:t>
      </w:r>
      <w:r w:rsidR="00CB53DB">
        <w:rPr>
          <w:sz w:val="32"/>
          <w:szCs w:val="32"/>
        </w:rPr>
        <w:t xml:space="preserve">lectures </w:t>
      </w:r>
      <w:r w:rsidR="00F002F9">
        <w:rPr>
          <w:sz w:val="32"/>
          <w:szCs w:val="32"/>
        </w:rPr>
        <w:t xml:space="preserve">(0ften with slide shows) </w:t>
      </w:r>
      <w:r w:rsidR="00CB53DB">
        <w:rPr>
          <w:sz w:val="32"/>
          <w:szCs w:val="32"/>
        </w:rPr>
        <w:t xml:space="preserve">and workshops around the subject can be informative and engaging at every </w:t>
      </w:r>
      <w:r w:rsidR="00E96C6B">
        <w:rPr>
          <w:sz w:val="32"/>
          <w:szCs w:val="32"/>
        </w:rPr>
        <w:t xml:space="preserve">class level.  </w:t>
      </w:r>
      <w:r w:rsidR="00FC082D">
        <w:rPr>
          <w:sz w:val="32"/>
          <w:szCs w:val="32"/>
        </w:rPr>
        <w:t xml:space="preserve">Field trips are one option.  </w:t>
      </w:r>
      <w:r w:rsidR="0092285B">
        <w:rPr>
          <w:sz w:val="32"/>
          <w:szCs w:val="32"/>
        </w:rPr>
        <w:t xml:space="preserve">Small groups are one of our preferred options since they build multiple skills in students including analysis, </w:t>
      </w:r>
      <w:r w:rsidR="0092285B">
        <w:rPr>
          <w:sz w:val="32"/>
          <w:szCs w:val="32"/>
        </w:rPr>
        <w:t>oral communication</w:t>
      </w:r>
      <w:r w:rsidR="0092285B">
        <w:rPr>
          <w:sz w:val="32"/>
          <w:szCs w:val="32"/>
        </w:rPr>
        <w:t xml:space="preserve">,  presentation, and diversity. </w:t>
      </w:r>
    </w:p>
    <w:p w14:paraId="0814DEBE" w14:textId="5B522AAC" w:rsidR="00F002F9" w:rsidRDefault="00F002F9" w:rsidP="001C7BF9">
      <w:pPr>
        <w:spacing w:after="160" w:line="278" w:lineRule="auto"/>
        <w:rPr>
          <w:sz w:val="32"/>
          <w:szCs w:val="32"/>
        </w:rPr>
      </w:pPr>
      <w:r w:rsidRPr="00FC082D">
        <w:rPr>
          <w:b/>
          <w:bCs/>
          <w:sz w:val="32"/>
          <w:szCs w:val="32"/>
          <w:u w:val="single"/>
        </w:rPr>
        <w:t>Small Group Discussion and Reporting Out</w:t>
      </w:r>
      <w:r>
        <w:rPr>
          <w:sz w:val="32"/>
          <w:szCs w:val="32"/>
        </w:rPr>
        <w:t xml:space="preserve">:  </w:t>
      </w:r>
    </w:p>
    <w:p w14:paraId="6A7F8C9E" w14:textId="0B0EFB1E" w:rsidR="00F002F9" w:rsidRDefault="00F002F9" w:rsidP="001C7BF9">
      <w:pPr>
        <w:spacing w:after="160" w:line="278" w:lineRule="auto"/>
        <w:rPr>
          <w:sz w:val="32"/>
          <w:szCs w:val="32"/>
        </w:rPr>
      </w:pPr>
      <w:r>
        <w:rPr>
          <w:sz w:val="32"/>
          <w:szCs w:val="32"/>
        </w:rPr>
        <w:t>Break the class into small groups of 3-7 people randomly assigned</w:t>
      </w:r>
      <w:r w:rsidR="00FC082D">
        <w:rPr>
          <w:sz w:val="32"/>
          <w:szCs w:val="32"/>
        </w:rPr>
        <w:t xml:space="preserve">.  Each group is given a set of different theme-based questions to discuss. A leader of the group should manage the discussion with someone in the group taking notes to record their responses. After about 30 minutes each group should present their theme and response to the entire class. </w:t>
      </w:r>
    </w:p>
    <w:p w14:paraId="5B8D367D" w14:textId="3B2276F6" w:rsidR="00ED7EDE" w:rsidRPr="00333899" w:rsidRDefault="00FC082D" w:rsidP="00333899">
      <w:pPr>
        <w:spacing w:after="160" w:line="278" w:lineRule="auto"/>
        <w:rPr>
          <w:b/>
          <w:bCs/>
          <w:sz w:val="32"/>
          <w:szCs w:val="32"/>
        </w:rPr>
      </w:pPr>
      <w:r w:rsidRPr="00333899">
        <w:rPr>
          <w:b/>
          <w:bCs/>
          <w:sz w:val="32"/>
          <w:szCs w:val="32"/>
          <w:u w:val="single"/>
        </w:rPr>
        <w:t xml:space="preserve">Group </w:t>
      </w:r>
      <w:r w:rsidR="00333899">
        <w:rPr>
          <w:b/>
          <w:bCs/>
          <w:sz w:val="32"/>
          <w:szCs w:val="32"/>
          <w:u w:val="single"/>
        </w:rPr>
        <w:t>1</w:t>
      </w:r>
      <w:r w:rsidRPr="00333899">
        <w:rPr>
          <w:b/>
          <w:bCs/>
          <w:sz w:val="32"/>
          <w:szCs w:val="32"/>
          <w:u w:val="single"/>
        </w:rPr>
        <w:t xml:space="preserve">: </w:t>
      </w:r>
      <w:r w:rsidR="00F358AF" w:rsidRPr="00333899">
        <w:rPr>
          <w:b/>
          <w:bCs/>
          <w:sz w:val="32"/>
          <w:szCs w:val="32"/>
          <w:u w:val="single"/>
        </w:rPr>
        <w:t>Cowlitz history</w:t>
      </w:r>
      <w:r w:rsidR="00333899" w:rsidRPr="00333899">
        <w:rPr>
          <w:b/>
          <w:bCs/>
          <w:sz w:val="32"/>
          <w:szCs w:val="32"/>
          <w:u w:val="single"/>
        </w:rPr>
        <w:t xml:space="preserve"> </w:t>
      </w:r>
    </w:p>
    <w:p w14:paraId="75367326" w14:textId="5E631BFA" w:rsidR="00FC082D" w:rsidRPr="00FC082D" w:rsidRDefault="00FC082D" w:rsidP="00FC082D">
      <w:pPr>
        <w:pStyle w:val="ListParagraph"/>
        <w:numPr>
          <w:ilvl w:val="0"/>
          <w:numId w:val="2"/>
        </w:numPr>
        <w:spacing w:after="160" w:line="278" w:lineRule="auto"/>
        <w:rPr>
          <w:sz w:val="32"/>
          <w:szCs w:val="32"/>
        </w:rPr>
      </w:pPr>
      <w:r w:rsidRPr="00FC082D">
        <w:rPr>
          <w:sz w:val="32"/>
          <w:szCs w:val="32"/>
        </w:rPr>
        <w:t xml:space="preserve">Create a timeline of Cowlitz history </w:t>
      </w:r>
    </w:p>
    <w:p w14:paraId="186D610C" w14:textId="44196096" w:rsidR="009141A2" w:rsidRDefault="009141A2" w:rsidP="009141A2">
      <w:pPr>
        <w:pStyle w:val="ListParagraph"/>
        <w:numPr>
          <w:ilvl w:val="0"/>
          <w:numId w:val="2"/>
        </w:numPr>
        <w:spacing w:after="160" w:line="278" w:lineRule="auto"/>
        <w:rPr>
          <w:sz w:val="32"/>
          <w:szCs w:val="32"/>
        </w:rPr>
      </w:pPr>
      <w:r>
        <w:rPr>
          <w:sz w:val="32"/>
          <w:szCs w:val="32"/>
        </w:rPr>
        <w:t xml:space="preserve">What were the major events </w:t>
      </w:r>
      <w:r w:rsidR="00333899">
        <w:rPr>
          <w:sz w:val="32"/>
          <w:szCs w:val="32"/>
        </w:rPr>
        <w:t xml:space="preserve">and turning points </w:t>
      </w:r>
      <w:r>
        <w:rPr>
          <w:sz w:val="32"/>
          <w:szCs w:val="32"/>
        </w:rPr>
        <w:t xml:space="preserve">that defined </w:t>
      </w:r>
      <w:r w:rsidR="00954386">
        <w:rPr>
          <w:sz w:val="32"/>
          <w:szCs w:val="32"/>
        </w:rPr>
        <w:t>Cowlitz history</w:t>
      </w:r>
      <w:r w:rsidR="00973E5C">
        <w:rPr>
          <w:sz w:val="32"/>
          <w:szCs w:val="32"/>
        </w:rPr>
        <w:t>?</w:t>
      </w:r>
    </w:p>
    <w:p w14:paraId="3B6144F3" w14:textId="3CFCA20F" w:rsidR="00333899" w:rsidRPr="00333899" w:rsidRDefault="00333899" w:rsidP="00333899">
      <w:pPr>
        <w:pStyle w:val="ListParagraph"/>
        <w:numPr>
          <w:ilvl w:val="0"/>
          <w:numId w:val="2"/>
        </w:numPr>
        <w:spacing w:after="160" w:line="278" w:lineRule="auto"/>
        <w:rPr>
          <w:sz w:val="32"/>
          <w:szCs w:val="32"/>
        </w:rPr>
      </w:pPr>
      <w:r>
        <w:rPr>
          <w:sz w:val="32"/>
          <w:szCs w:val="32"/>
        </w:rPr>
        <w:lastRenderedPageBreak/>
        <w:t>What do y</w:t>
      </w:r>
      <w:r w:rsidR="00176AAB" w:rsidRPr="00333899">
        <w:rPr>
          <w:sz w:val="32"/>
          <w:szCs w:val="32"/>
        </w:rPr>
        <w:t xml:space="preserve">ou see </w:t>
      </w:r>
      <w:r w:rsidR="00F002F9" w:rsidRPr="00333899">
        <w:rPr>
          <w:sz w:val="32"/>
          <w:szCs w:val="32"/>
        </w:rPr>
        <w:t xml:space="preserve">as </w:t>
      </w:r>
      <w:r w:rsidR="00176AAB" w:rsidRPr="00333899">
        <w:rPr>
          <w:sz w:val="32"/>
          <w:szCs w:val="32"/>
        </w:rPr>
        <w:t xml:space="preserve">the shift in values of the Cowlitz Nation </w:t>
      </w:r>
      <w:r w:rsidR="0092285B">
        <w:rPr>
          <w:sz w:val="32"/>
          <w:szCs w:val="32"/>
        </w:rPr>
        <w:t>?</w:t>
      </w:r>
    </w:p>
    <w:p w14:paraId="1D9EE529" w14:textId="350891F9" w:rsidR="00333899" w:rsidRPr="00333899" w:rsidRDefault="00333899" w:rsidP="00333899">
      <w:pPr>
        <w:spacing w:after="160" w:line="278" w:lineRule="auto"/>
        <w:rPr>
          <w:b/>
          <w:bCs/>
          <w:sz w:val="32"/>
          <w:szCs w:val="32"/>
          <w:u w:val="single"/>
        </w:rPr>
      </w:pPr>
      <w:r w:rsidRPr="00333899">
        <w:rPr>
          <w:b/>
          <w:bCs/>
          <w:sz w:val="32"/>
          <w:szCs w:val="32"/>
          <w:u w:val="single"/>
        </w:rPr>
        <w:t xml:space="preserve">Group </w:t>
      </w:r>
      <w:r>
        <w:rPr>
          <w:b/>
          <w:bCs/>
          <w:sz w:val="32"/>
          <w:szCs w:val="32"/>
          <w:u w:val="single"/>
        </w:rPr>
        <w:t>2</w:t>
      </w:r>
      <w:r w:rsidRPr="00333899">
        <w:rPr>
          <w:b/>
          <w:bCs/>
          <w:sz w:val="32"/>
          <w:szCs w:val="32"/>
          <w:u w:val="single"/>
        </w:rPr>
        <w:t xml:space="preserve">: Leadership. </w:t>
      </w:r>
    </w:p>
    <w:p w14:paraId="73CA2949" w14:textId="0DBCBA93" w:rsidR="00333899" w:rsidRPr="00FC082D" w:rsidRDefault="00333899" w:rsidP="00333899">
      <w:pPr>
        <w:pStyle w:val="ListParagraph"/>
        <w:numPr>
          <w:ilvl w:val="0"/>
          <w:numId w:val="3"/>
        </w:numPr>
        <w:spacing w:after="160" w:line="278" w:lineRule="auto"/>
        <w:rPr>
          <w:sz w:val="32"/>
          <w:szCs w:val="32"/>
        </w:rPr>
      </w:pPr>
      <w:r w:rsidRPr="00FC082D">
        <w:rPr>
          <w:sz w:val="32"/>
          <w:szCs w:val="32"/>
        </w:rPr>
        <w:t>Who were the important leaders in the Cowlitz story</w:t>
      </w:r>
      <w:r>
        <w:rPr>
          <w:sz w:val="32"/>
          <w:szCs w:val="32"/>
        </w:rPr>
        <w:t xml:space="preserve"> ?</w:t>
      </w:r>
      <w:r w:rsidRPr="00FC082D">
        <w:rPr>
          <w:sz w:val="32"/>
          <w:szCs w:val="32"/>
        </w:rPr>
        <w:t xml:space="preserve"> </w:t>
      </w:r>
    </w:p>
    <w:p w14:paraId="2D9EDC18" w14:textId="77777777" w:rsidR="00333899" w:rsidRDefault="00333899" w:rsidP="00333899">
      <w:pPr>
        <w:pStyle w:val="ListParagraph"/>
        <w:numPr>
          <w:ilvl w:val="0"/>
          <w:numId w:val="3"/>
        </w:numPr>
        <w:spacing w:after="160" w:line="278" w:lineRule="auto"/>
        <w:rPr>
          <w:sz w:val="32"/>
          <w:szCs w:val="32"/>
        </w:rPr>
      </w:pPr>
      <w:r>
        <w:rPr>
          <w:sz w:val="32"/>
          <w:szCs w:val="32"/>
        </w:rPr>
        <w:t xml:space="preserve">How did these men determine the direction the Tribe would take as they struggled towards recognition? </w:t>
      </w:r>
    </w:p>
    <w:p w14:paraId="39E2ABC5" w14:textId="2956EF9C" w:rsidR="00FC082D" w:rsidRDefault="00333899" w:rsidP="00333899">
      <w:pPr>
        <w:pStyle w:val="ListParagraph"/>
        <w:numPr>
          <w:ilvl w:val="0"/>
          <w:numId w:val="3"/>
        </w:numPr>
        <w:spacing w:after="160" w:line="278" w:lineRule="auto"/>
        <w:rPr>
          <w:sz w:val="32"/>
          <w:szCs w:val="32"/>
        </w:rPr>
      </w:pPr>
      <w:r w:rsidRPr="00333899">
        <w:rPr>
          <w:sz w:val="32"/>
          <w:szCs w:val="32"/>
        </w:rPr>
        <w:t xml:space="preserve">What role </w:t>
      </w:r>
      <w:r w:rsidRPr="00333899">
        <w:rPr>
          <w:sz w:val="32"/>
          <w:szCs w:val="32"/>
        </w:rPr>
        <w:t xml:space="preserve">did the different nationalities </w:t>
      </w:r>
      <w:r w:rsidRPr="00333899">
        <w:rPr>
          <w:sz w:val="32"/>
          <w:szCs w:val="32"/>
        </w:rPr>
        <w:t>(</w:t>
      </w:r>
      <w:r w:rsidRPr="00333899">
        <w:rPr>
          <w:sz w:val="32"/>
          <w:szCs w:val="32"/>
        </w:rPr>
        <w:t>American, French-Canadian, and English</w:t>
      </w:r>
      <w:r w:rsidRPr="00333899">
        <w:rPr>
          <w:sz w:val="32"/>
          <w:szCs w:val="32"/>
        </w:rPr>
        <w:t>)</w:t>
      </w:r>
      <w:r w:rsidRPr="00333899">
        <w:rPr>
          <w:sz w:val="32"/>
          <w:szCs w:val="32"/>
        </w:rPr>
        <w:t xml:space="preserve"> </w:t>
      </w:r>
      <w:r w:rsidRPr="00333899">
        <w:rPr>
          <w:sz w:val="32"/>
          <w:szCs w:val="32"/>
        </w:rPr>
        <w:t xml:space="preserve">play </w:t>
      </w:r>
      <w:r w:rsidRPr="00333899">
        <w:rPr>
          <w:sz w:val="32"/>
          <w:szCs w:val="32"/>
        </w:rPr>
        <w:t xml:space="preserve">in  Cowlitz history </w:t>
      </w:r>
      <w:r w:rsidRPr="00333899">
        <w:rPr>
          <w:sz w:val="32"/>
          <w:szCs w:val="32"/>
        </w:rPr>
        <w:t xml:space="preserve">and how did they </w:t>
      </w:r>
      <w:r w:rsidRPr="00333899">
        <w:rPr>
          <w:sz w:val="32"/>
          <w:szCs w:val="32"/>
        </w:rPr>
        <w:t>influence the outcomes of treaty negotiations</w:t>
      </w:r>
      <w:r>
        <w:rPr>
          <w:sz w:val="32"/>
          <w:szCs w:val="32"/>
        </w:rPr>
        <w:t>?</w:t>
      </w:r>
    </w:p>
    <w:p w14:paraId="4A8F03CC" w14:textId="77777777" w:rsidR="00333899" w:rsidRPr="00333899" w:rsidRDefault="00333899" w:rsidP="00333899">
      <w:pPr>
        <w:pStyle w:val="ListParagraph"/>
        <w:spacing w:after="160" w:line="278" w:lineRule="auto"/>
        <w:ind w:left="1440"/>
        <w:rPr>
          <w:sz w:val="32"/>
          <w:szCs w:val="32"/>
        </w:rPr>
      </w:pPr>
    </w:p>
    <w:p w14:paraId="08BFC204" w14:textId="733A9248" w:rsidR="00FC082D" w:rsidRPr="00333899" w:rsidRDefault="00FC082D" w:rsidP="00333899">
      <w:pPr>
        <w:spacing w:after="160" w:line="278" w:lineRule="auto"/>
        <w:rPr>
          <w:b/>
          <w:bCs/>
          <w:sz w:val="32"/>
          <w:szCs w:val="32"/>
        </w:rPr>
      </w:pPr>
      <w:r w:rsidRPr="00333899">
        <w:rPr>
          <w:b/>
          <w:bCs/>
          <w:sz w:val="32"/>
          <w:szCs w:val="32"/>
        </w:rPr>
        <w:t xml:space="preserve">Group Three: </w:t>
      </w:r>
      <w:r w:rsidRPr="00333899">
        <w:rPr>
          <w:b/>
          <w:bCs/>
          <w:sz w:val="32"/>
          <w:szCs w:val="32"/>
        </w:rPr>
        <w:t>Cultures at the Crossroads</w:t>
      </w:r>
    </w:p>
    <w:p w14:paraId="08DCC0E7" w14:textId="47E3B975" w:rsidR="00FC082D" w:rsidRDefault="00FC082D" w:rsidP="00FC082D">
      <w:pPr>
        <w:pStyle w:val="ListParagraph"/>
        <w:numPr>
          <w:ilvl w:val="0"/>
          <w:numId w:val="4"/>
        </w:numPr>
        <w:spacing w:after="160" w:line="278" w:lineRule="auto"/>
        <w:rPr>
          <w:sz w:val="32"/>
          <w:szCs w:val="32"/>
        </w:rPr>
      </w:pPr>
      <w:r>
        <w:rPr>
          <w:sz w:val="32"/>
          <w:szCs w:val="32"/>
        </w:rPr>
        <w:t xml:space="preserve"> Through the dialogue, we see the conflicting forces that challenged the Cowlitz people as their traditional lifestyle was under attack.  </w:t>
      </w:r>
      <w:r w:rsidRPr="004B68EC">
        <w:rPr>
          <w:sz w:val="32"/>
          <w:szCs w:val="32"/>
        </w:rPr>
        <w:t xml:space="preserve"> </w:t>
      </w:r>
      <w:r>
        <w:rPr>
          <w:sz w:val="32"/>
          <w:szCs w:val="32"/>
        </w:rPr>
        <w:t xml:space="preserve">What were they? </w:t>
      </w:r>
    </w:p>
    <w:p w14:paraId="3F82C9B4" w14:textId="51E058A6" w:rsidR="00FC082D" w:rsidRDefault="00FC082D" w:rsidP="00FC082D">
      <w:pPr>
        <w:pStyle w:val="ListParagraph"/>
        <w:numPr>
          <w:ilvl w:val="0"/>
          <w:numId w:val="4"/>
        </w:numPr>
        <w:spacing w:after="160" w:line="278" w:lineRule="auto"/>
        <w:rPr>
          <w:sz w:val="32"/>
          <w:szCs w:val="32"/>
        </w:rPr>
      </w:pPr>
      <w:r>
        <w:rPr>
          <w:sz w:val="32"/>
          <w:szCs w:val="32"/>
        </w:rPr>
        <w:t>How did the Cowlitz preserve their traditions in today’s society</w:t>
      </w:r>
      <w:r w:rsidR="00333899">
        <w:rPr>
          <w:sz w:val="32"/>
          <w:szCs w:val="32"/>
        </w:rPr>
        <w:t>?</w:t>
      </w:r>
    </w:p>
    <w:p w14:paraId="421FC1B2" w14:textId="4E085E2C" w:rsidR="00FC082D" w:rsidRDefault="00FC082D" w:rsidP="00FC082D">
      <w:pPr>
        <w:pStyle w:val="ListParagraph"/>
        <w:numPr>
          <w:ilvl w:val="0"/>
          <w:numId w:val="4"/>
        </w:numPr>
        <w:spacing w:after="160" w:line="278" w:lineRule="auto"/>
        <w:rPr>
          <w:sz w:val="32"/>
          <w:szCs w:val="32"/>
        </w:rPr>
      </w:pPr>
      <w:r>
        <w:rPr>
          <w:sz w:val="32"/>
          <w:szCs w:val="32"/>
        </w:rPr>
        <w:t xml:space="preserve">How is the Cowlitz Tribe </w:t>
      </w:r>
      <w:r w:rsidR="00333899">
        <w:rPr>
          <w:sz w:val="32"/>
          <w:szCs w:val="32"/>
        </w:rPr>
        <w:t xml:space="preserve">now </w:t>
      </w:r>
      <w:r>
        <w:rPr>
          <w:sz w:val="32"/>
          <w:szCs w:val="32"/>
        </w:rPr>
        <w:t>reaching out to be relevant in their broader community?</w:t>
      </w:r>
    </w:p>
    <w:p w14:paraId="3B82211F" w14:textId="77777777" w:rsidR="00333899" w:rsidRDefault="00FC082D" w:rsidP="00333899">
      <w:pPr>
        <w:spacing w:after="160" w:line="278" w:lineRule="auto"/>
        <w:rPr>
          <w:sz w:val="32"/>
          <w:szCs w:val="32"/>
        </w:rPr>
      </w:pPr>
      <w:r w:rsidRPr="00333899">
        <w:rPr>
          <w:b/>
          <w:bCs/>
          <w:sz w:val="32"/>
          <w:szCs w:val="32"/>
        </w:rPr>
        <w:t xml:space="preserve">Group Four: The </w:t>
      </w:r>
      <w:r w:rsidR="00D16385" w:rsidRPr="00333899">
        <w:rPr>
          <w:b/>
          <w:bCs/>
          <w:sz w:val="32"/>
          <w:szCs w:val="32"/>
        </w:rPr>
        <w:t xml:space="preserve">role </w:t>
      </w:r>
      <w:r w:rsidRPr="00333899">
        <w:rPr>
          <w:b/>
          <w:bCs/>
          <w:sz w:val="32"/>
          <w:szCs w:val="32"/>
        </w:rPr>
        <w:t xml:space="preserve">of the </w:t>
      </w:r>
      <w:r w:rsidR="00F002F9" w:rsidRPr="00333899">
        <w:rPr>
          <w:b/>
          <w:bCs/>
          <w:sz w:val="32"/>
          <w:szCs w:val="32"/>
        </w:rPr>
        <w:t xml:space="preserve">U.S.  </w:t>
      </w:r>
      <w:r w:rsidR="00D16385" w:rsidRPr="00333899">
        <w:rPr>
          <w:b/>
          <w:bCs/>
          <w:sz w:val="32"/>
          <w:szCs w:val="32"/>
        </w:rPr>
        <w:t>government</w:t>
      </w:r>
      <w:r w:rsidR="00D16385" w:rsidRPr="00333899">
        <w:rPr>
          <w:sz w:val="32"/>
          <w:szCs w:val="32"/>
        </w:rPr>
        <w:t xml:space="preserve"> </w:t>
      </w:r>
    </w:p>
    <w:p w14:paraId="5FE9161F" w14:textId="77777777" w:rsidR="0092285B" w:rsidRDefault="00333899" w:rsidP="00333899">
      <w:pPr>
        <w:pStyle w:val="ListParagraph"/>
        <w:numPr>
          <w:ilvl w:val="0"/>
          <w:numId w:val="6"/>
        </w:numPr>
        <w:spacing w:after="160" w:line="278" w:lineRule="auto"/>
        <w:rPr>
          <w:sz w:val="32"/>
          <w:szCs w:val="32"/>
        </w:rPr>
      </w:pPr>
      <w:r w:rsidRPr="00333899">
        <w:rPr>
          <w:sz w:val="32"/>
          <w:szCs w:val="32"/>
        </w:rPr>
        <w:t xml:space="preserve">How </w:t>
      </w:r>
      <w:r w:rsidR="0092285B">
        <w:rPr>
          <w:sz w:val="32"/>
          <w:szCs w:val="32"/>
        </w:rPr>
        <w:t xml:space="preserve">has </w:t>
      </w:r>
      <w:r w:rsidRPr="00333899">
        <w:rPr>
          <w:sz w:val="32"/>
          <w:szCs w:val="32"/>
        </w:rPr>
        <w:t xml:space="preserve">the US Federal government </w:t>
      </w:r>
      <w:r w:rsidR="0092285B">
        <w:rPr>
          <w:sz w:val="32"/>
          <w:szCs w:val="32"/>
        </w:rPr>
        <w:t xml:space="preserve">affected Cowlitz history? </w:t>
      </w:r>
    </w:p>
    <w:p w14:paraId="202E7BFB" w14:textId="77777777" w:rsidR="0092285B" w:rsidRDefault="0092285B" w:rsidP="00333899">
      <w:pPr>
        <w:pStyle w:val="ListParagraph"/>
        <w:numPr>
          <w:ilvl w:val="0"/>
          <w:numId w:val="6"/>
        </w:numPr>
        <w:spacing w:after="160" w:line="278" w:lineRule="auto"/>
        <w:rPr>
          <w:sz w:val="32"/>
          <w:szCs w:val="32"/>
        </w:rPr>
      </w:pPr>
      <w:r>
        <w:rPr>
          <w:sz w:val="32"/>
          <w:szCs w:val="32"/>
        </w:rPr>
        <w:t xml:space="preserve">Why was federal recognition important to the Tribe ? </w:t>
      </w:r>
    </w:p>
    <w:p w14:paraId="05C76427" w14:textId="1C83710A" w:rsidR="009F5E48" w:rsidRPr="00333899" w:rsidRDefault="0092285B" w:rsidP="00333899">
      <w:pPr>
        <w:pStyle w:val="ListParagraph"/>
        <w:numPr>
          <w:ilvl w:val="0"/>
          <w:numId w:val="6"/>
        </w:numPr>
        <w:spacing w:after="160" w:line="278" w:lineRule="auto"/>
        <w:rPr>
          <w:sz w:val="32"/>
          <w:szCs w:val="32"/>
        </w:rPr>
      </w:pPr>
      <w:r>
        <w:rPr>
          <w:sz w:val="32"/>
          <w:szCs w:val="32"/>
        </w:rPr>
        <w:t xml:space="preserve">Was the Cowlitz treated fairly by the federal government at different points in their history?  Why? When? </w:t>
      </w:r>
      <w:r w:rsidR="00625F0A" w:rsidRPr="00333899">
        <w:rPr>
          <w:sz w:val="32"/>
          <w:szCs w:val="32"/>
        </w:rPr>
        <w:t xml:space="preserve"> </w:t>
      </w:r>
    </w:p>
    <w:sectPr w:rsidR="009F5E48" w:rsidRPr="0033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4FF"/>
    <w:multiLevelType w:val="hybridMultilevel"/>
    <w:tmpl w:val="0C8471D8"/>
    <w:lvl w:ilvl="0" w:tplc="0EAC5F84">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F63388"/>
    <w:multiLevelType w:val="hybridMultilevel"/>
    <w:tmpl w:val="40427800"/>
    <w:lvl w:ilvl="0" w:tplc="3AE2714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6733C9"/>
    <w:multiLevelType w:val="hybridMultilevel"/>
    <w:tmpl w:val="D8E0BA3C"/>
    <w:lvl w:ilvl="0" w:tplc="14684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1E2781"/>
    <w:multiLevelType w:val="hybridMultilevel"/>
    <w:tmpl w:val="4CFE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F574A"/>
    <w:multiLevelType w:val="hybridMultilevel"/>
    <w:tmpl w:val="CB1E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B0B84"/>
    <w:multiLevelType w:val="hybridMultilevel"/>
    <w:tmpl w:val="A0E293F6"/>
    <w:lvl w:ilvl="0" w:tplc="CBD8DA6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8366">
    <w:abstractNumId w:val="2"/>
  </w:num>
  <w:num w:numId="2" w16cid:durableId="294062539">
    <w:abstractNumId w:val="5"/>
  </w:num>
  <w:num w:numId="3" w16cid:durableId="1646080501">
    <w:abstractNumId w:val="1"/>
  </w:num>
  <w:num w:numId="4" w16cid:durableId="834345624">
    <w:abstractNumId w:val="0"/>
  </w:num>
  <w:num w:numId="5" w16cid:durableId="876428124">
    <w:abstractNumId w:val="4"/>
  </w:num>
  <w:num w:numId="6" w16cid:durableId="1254587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8D"/>
    <w:rsid w:val="00041711"/>
    <w:rsid w:val="00042F50"/>
    <w:rsid w:val="0005056F"/>
    <w:rsid w:val="000521DB"/>
    <w:rsid w:val="00055787"/>
    <w:rsid w:val="000828CD"/>
    <w:rsid w:val="0008653B"/>
    <w:rsid w:val="0009081A"/>
    <w:rsid w:val="000A2C01"/>
    <w:rsid w:val="000A3359"/>
    <w:rsid w:val="000D5BBB"/>
    <w:rsid w:val="000F1756"/>
    <w:rsid w:val="000F7E8D"/>
    <w:rsid w:val="00110881"/>
    <w:rsid w:val="00113997"/>
    <w:rsid w:val="00135B24"/>
    <w:rsid w:val="0014123F"/>
    <w:rsid w:val="00142DA1"/>
    <w:rsid w:val="001432E6"/>
    <w:rsid w:val="0017447D"/>
    <w:rsid w:val="00176AAB"/>
    <w:rsid w:val="00187010"/>
    <w:rsid w:val="001902B3"/>
    <w:rsid w:val="00196EE8"/>
    <w:rsid w:val="001B21F0"/>
    <w:rsid w:val="001B42CE"/>
    <w:rsid w:val="001C7BF9"/>
    <w:rsid w:val="001D0FEF"/>
    <w:rsid w:val="001D7DCA"/>
    <w:rsid w:val="001F1DE7"/>
    <w:rsid w:val="001F5003"/>
    <w:rsid w:val="00215A5B"/>
    <w:rsid w:val="002528DC"/>
    <w:rsid w:val="002C484A"/>
    <w:rsid w:val="002D2E10"/>
    <w:rsid w:val="002F097B"/>
    <w:rsid w:val="00312B9B"/>
    <w:rsid w:val="00323837"/>
    <w:rsid w:val="00333899"/>
    <w:rsid w:val="00347F52"/>
    <w:rsid w:val="00357901"/>
    <w:rsid w:val="003A0A16"/>
    <w:rsid w:val="003A2020"/>
    <w:rsid w:val="003A281C"/>
    <w:rsid w:val="003A5095"/>
    <w:rsid w:val="003F27D4"/>
    <w:rsid w:val="00436550"/>
    <w:rsid w:val="00440547"/>
    <w:rsid w:val="00441991"/>
    <w:rsid w:val="00445461"/>
    <w:rsid w:val="0048124E"/>
    <w:rsid w:val="00486E21"/>
    <w:rsid w:val="004B68EC"/>
    <w:rsid w:val="004E1122"/>
    <w:rsid w:val="004E15E8"/>
    <w:rsid w:val="00504CDF"/>
    <w:rsid w:val="00510510"/>
    <w:rsid w:val="00551954"/>
    <w:rsid w:val="00571C7C"/>
    <w:rsid w:val="005757DD"/>
    <w:rsid w:val="00591A3D"/>
    <w:rsid w:val="005D7747"/>
    <w:rsid w:val="0061402D"/>
    <w:rsid w:val="00625F0A"/>
    <w:rsid w:val="00645B5B"/>
    <w:rsid w:val="006A3507"/>
    <w:rsid w:val="006A5E5A"/>
    <w:rsid w:val="006E30E2"/>
    <w:rsid w:val="007150C0"/>
    <w:rsid w:val="00724788"/>
    <w:rsid w:val="00726E17"/>
    <w:rsid w:val="007774A3"/>
    <w:rsid w:val="007A0B29"/>
    <w:rsid w:val="007B1ACC"/>
    <w:rsid w:val="007B244A"/>
    <w:rsid w:val="007B5A0A"/>
    <w:rsid w:val="007D2399"/>
    <w:rsid w:val="007D23EC"/>
    <w:rsid w:val="007F5C23"/>
    <w:rsid w:val="00817C76"/>
    <w:rsid w:val="008B173C"/>
    <w:rsid w:val="008B782E"/>
    <w:rsid w:val="008D04F8"/>
    <w:rsid w:val="00905470"/>
    <w:rsid w:val="00906C91"/>
    <w:rsid w:val="009141A2"/>
    <w:rsid w:val="00915D57"/>
    <w:rsid w:val="0092285B"/>
    <w:rsid w:val="00951CAF"/>
    <w:rsid w:val="00954386"/>
    <w:rsid w:val="00973E5C"/>
    <w:rsid w:val="009A1773"/>
    <w:rsid w:val="009F5E48"/>
    <w:rsid w:val="009F7AA1"/>
    <w:rsid w:val="00A42C11"/>
    <w:rsid w:val="00A431E5"/>
    <w:rsid w:val="00BA42CD"/>
    <w:rsid w:val="00BC45F1"/>
    <w:rsid w:val="00C07DC1"/>
    <w:rsid w:val="00C47A95"/>
    <w:rsid w:val="00C7487F"/>
    <w:rsid w:val="00C93D50"/>
    <w:rsid w:val="00CB53DB"/>
    <w:rsid w:val="00CD4DB0"/>
    <w:rsid w:val="00D10F60"/>
    <w:rsid w:val="00D16385"/>
    <w:rsid w:val="00D3254B"/>
    <w:rsid w:val="00DC0B8A"/>
    <w:rsid w:val="00DD7789"/>
    <w:rsid w:val="00E251F3"/>
    <w:rsid w:val="00E44FBF"/>
    <w:rsid w:val="00E578D1"/>
    <w:rsid w:val="00E96C6B"/>
    <w:rsid w:val="00E97DEE"/>
    <w:rsid w:val="00EC5B65"/>
    <w:rsid w:val="00ED7EDE"/>
    <w:rsid w:val="00F002F9"/>
    <w:rsid w:val="00F24179"/>
    <w:rsid w:val="00F271AA"/>
    <w:rsid w:val="00F3150C"/>
    <w:rsid w:val="00F358AF"/>
    <w:rsid w:val="00F54009"/>
    <w:rsid w:val="00F94769"/>
    <w:rsid w:val="00FC082D"/>
    <w:rsid w:val="00FE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B13E"/>
  <w15:chartTrackingRefBased/>
  <w15:docId w15:val="{38941C56-0216-4737-A0D0-579D06E3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E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E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E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E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E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E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E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E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E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E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E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E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E8D"/>
    <w:rPr>
      <w:rFonts w:eastAsiaTheme="majorEastAsia" w:cstheme="majorBidi"/>
      <w:color w:val="272727" w:themeColor="text1" w:themeTint="D8"/>
    </w:rPr>
  </w:style>
  <w:style w:type="paragraph" w:styleId="Title">
    <w:name w:val="Title"/>
    <w:basedOn w:val="Normal"/>
    <w:next w:val="Normal"/>
    <w:link w:val="TitleChar"/>
    <w:uiPriority w:val="10"/>
    <w:qFormat/>
    <w:rsid w:val="000F7E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E8D"/>
    <w:pPr>
      <w:spacing w:before="160"/>
      <w:jc w:val="center"/>
    </w:pPr>
    <w:rPr>
      <w:i/>
      <w:iCs/>
      <w:color w:val="404040" w:themeColor="text1" w:themeTint="BF"/>
    </w:rPr>
  </w:style>
  <w:style w:type="character" w:customStyle="1" w:styleId="QuoteChar">
    <w:name w:val="Quote Char"/>
    <w:basedOn w:val="DefaultParagraphFont"/>
    <w:link w:val="Quote"/>
    <w:uiPriority w:val="29"/>
    <w:rsid w:val="000F7E8D"/>
    <w:rPr>
      <w:i/>
      <w:iCs/>
      <w:color w:val="404040" w:themeColor="text1" w:themeTint="BF"/>
    </w:rPr>
  </w:style>
  <w:style w:type="paragraph" w:styleId="ListParagraph">
    <w:name w:val="List Paragraph"/>
    <w:basedOn w:val="Normal"/>
    <w:uiPriority w:val="34"/>
    <w:qFormat/>
    <w:rsid w:val="000F7E8D"/>
    <w:pPr>
      <w:ind w:left="720"/>
      <w:contextualSpacing/>
    </w:pPr>
  </w:style>
  <w:style w:type="character" w:styleId="IntenseEmphasis">
    <w:name w:val="Intense Emphasis"/>
    <w:basedOn w:val="DefaultParagraphFont"/>
    <w:uiPriority w:val="21"/>
    <w:qFormat/>
    <w:rsid w:val="000F7E8D"/>
    <w:rPr>
      <w:i/>
      <w:iCs/>
      <w:color w:val="2F5496" w:themeColor="accent1" w:themeShade="BF"/>
    </w:rPr>
  </w:style>
  <w:style w:type="paragraph" w:styleId="IntenseQuote">
    <w:name w:val="Intense Quote"/>
    <w:basedOn w:val="Normal"/>
    <w:next w:val="Normal"/>
    <w:link w:val="IntenseQuoteChar"/>
    <w:uiPriority w:val="30"/>
    <w:qFormat/>
    <w:rsid w:val="000F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E8D"/>
    <w:rPr>
      <w:i/>
      <w:iCs/>
      <w:color w:val="2F5496" w:themeColor="accent1" w:themeShade="BF"/>
    </w:rPr>
  </w:style>
  <w:style w:type="character" w:styleId="IntenseReference">
    <w:name w:val="Intense Reference"/>
    <w:basedOn w:val="DefaultParagraphFont"/>
    <w:uiPriority w:val="32"/>
    <w:qFormat/>
    <w:rsid w:val="000F7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Sund</dc:creator>
  <cp:keywords/>
  <dc:description/>
  <cp:lastModifiedBy>barbara smith</cp:lastModifiedBy>
  <cp:revision>4</cp:revision>
  <cp:lastPrinted>2025-06-18T18:33:00Z</cp:lastPrinted>
  <dcterms:created xsi:type="dcterms:W3CDTF">2025-06-18T18:33:00Z</dcterms:created>
  <dcterms:modified xsi:type="dcterms:W3CDTF">2025-06-18T18:52:00Z</dcterms:modified>
</cp:coreProperties>
</file>