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0DAFD" w14:textId="70D91889" w:rsidR="00E00B35" w:rsidRPr="00664FDF" w:rsidRDefault="006112B2">
      <w:pPr>
        <w:jc w:val="center"/>
        <w:rPr>
          <w:rFonts w:ascii="Times New Roman" w:hAnsi="Times New Roman" w:cs="Times New Roman"/>
          <w:b/>
          <w:sz w:val="28"/>
          <w:szCs w:val="28"/>
        </w:rPr>
      </w:pPr>
      <w:bookmarkStart w:id="0" w:name="_Hlk37940853"/>
      <w:bookmarkEnd w:id="0"/>
      <w:r w:rsidRPr="00664FDF">
        <w:rPr>
          <w:rFonts w:ascii="Times New Roman" w:hAnsi="Times New Roman" w:cs="Times New Roman"/>
          <w:b/>
          <w:sz w:val="28"/>
          <w:szCs w:val="28"/>
        </w:rPr>
        <w:t>War Cry</w:t>
      </w:r>
      <w:r w:rsidR="00B846FA" w:rsidRPr="00664FDF">
        <w:rPr>
          <w:rFonts w:ascii="Times New Roman" w:hAnsi="Times New Roman" w:cs="Times New Roman"/>
          <w:b/>
          <w:sz w:val="28"/>
          <w:szCs w:val="28"/>
        </w:rPr>
        <w:t xml:space="preserve">: </w:t>
      </w:r>
      <w:r w:rsidR="00946D9B" w:rsidRPr="00664FDF">
        <w:rPr>
          <w:rFonts w:ascii="Times New Roman" w:hAnsi="Times New Roman" w:cs="Times New Roman"/>
          <w:b/>
          <w:sz w:val="28"/>
          <w:szCs w:val="28"/>
        </w:rPr>
        <w:t>Will Crossing Historical Boundaries in Indian Wars help</w:t>
      </w:r>
      <w:r w:rsidR="00673284" w:rsidRPr="00664FDF">
        <w:rPr>
          <w:rFonts w:ascii="Times New Roman" w:hAnsi="Times New Roman" w:cs="Times New Roman"/>
          <w:b/>
          <w:sz w:val="28"/>
          <w:szCs w:val="28"/>
        </w:rPr>
        <w:t xml:space="preserve"> Yakama Women</w:t>
      </w:r>
      <w:r w:rsidR="00946D9B" w:rsidRPr="00664FDF">
        <w:rPr>
          <w:rFonts w:ascii="Times New Roman" w:hAnsi="Times New Roman" w:cs="Times New Roman"/>
          <w:b/>
          <w:sz w:val="28"/>
          <w:szCs w:val="28"/>
        </w:rPr>
        <w:t xml:space="preserve">? </w:t>
      </w:r>
      <w:r w:rsidR="0034225F" w:rsidRPr="00664FDF">
        <w:rPr>
          <w:rFonts w:ascii="Times New Roman" w:hAnsi="Times New Roman" w:cs="Times New Roman"/>
          <w:b/>
          <w:sz w:val="28"/>
          <w:szCs w:val="28"/>
        </w:rPr>
        <w:t xml:space="preserve"> </w:t>
      </w:r>
    </w:p>
    <w:p w14:paraId="0FDE0364" w14:textId="77777777" w:rsidR="00E00B35" w:rsidRPr="00F0655B" w:rsidRDefault="00E00B35">
      <w:pPr>
        <w:jc w:val="center"/>
        <w:rPr>
          <w:rFonts w:ascii="Times New Roman" w:hAnsi="Times New Roman" w:cs="Times New Roman"/>
          <w:b/>
        </w:rPr>
      </w:pPr>
    </w:p>
    <w:p w14:paraId="5334C0E2" w14:textId="77777777" w:rsidR="00E00B35" w:rsidRPr="00F0655B" w:rsidRDefault="00B846FA">
      <w:pPr>
        <w:jc w:val="center"/>
        <w:rPr>
          <w:rFonts w:ascii="Times New Roman" w:hAnsi="Times New Roman" w:cs="Times New Roman"/>
          <w:sz w:val="24"/>
        </w:rPr>
      </w:pPr>
      <w:r w:rsidRPr="00F0655B">
        <w:rPr>
          <w:rFonts w:ascii="Times New Roman" w:hAnsi="Times New Roman" w:cs="Times New Roman"/>
          <w:sz w:val="24"/>
        </w:rPr>
        <w:t>By Emily Washines</w:t>
      </w:r>
    </w:p>
    <w:p w14:paraId="29D888BA" w14:textId="77777777" w:rsidR="00E00B35" w:rsidRPr="00F0655B" w:rsidRDefault="00E00B35">
      <w:pPr>
        <w:rPr>
          <w:rFonts w:ascii="Times New Roman" w:hAnsi="Times New Roman" w:cs="Times New Roman"/>
        </w:rPr>
      </w:pPr>
    </w:p>
    <w:p w14:paraId="73020D40" w14:textId="77777777" w:rsidR="00E00B35" w:rsidRPr="00F0655B" w:rsidRDefault="006112B2">
      <w:pPr>
        <w:jc w:val="center"/>
        <w:rPr>
          <w:rFonts w:ascii="Times New Roman" w:hAnsi="Times New Roman" w:cs="Times New Roman"/>
        </w:rPr>
      </w:pPr>
      <w:r>
        <w:rPr>
          <w:rFonts w:ascii="Times New Roman" w:hAnsi="Times New Roman" w:cs="Times New Roman"/>
          <w:noProof/>
          <w:lang w:val="en-US"/>
        </w:rPr>
        <w:drawing>
          <wp:inline distT="0" distB="0" distL="0" distR="0" wp14:anchorId="74686EB9" wp14:editId="656CA25F">
            <wp:extent cx="2705100" cy="270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y of Copy of W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939" cy="2717939"/>
                    </a:xfrm>
                    <a:prstGeom prst="rect">
                      <a:avLst/>
                    </a:prstGeom>
                  </pic:spPr>
                </pic:pic>
              </a:graphicData>
            </a:graphic>
          </wp:inline>
        </w:drawing>
      </w:r>
    </w:p>
    <w:p w14:paraId="30C34D9B" w14:textId="77777777" w:rsidR="00E00B35" w:rsidRPr="00F0655B" w:rsidRDefault="00B846FA">
      <w:pPr>
        <w:jc w:val="center"/>
        <w:rPr>
          <w:rFonts w:ascii="Times New Roman" w:hAnsi="Times New Roman" w:cs="Times New Roman"/>
          <w:sz w:val="24"/>
        </w:rPr>
      </w:pPr>
      <w:r w:rsidRPr="00F0655B">
        <w:rPr>
          <w:rFonts w:ascii="Times New Roman" w:hAnsi="Times New Roman" w:cs="Times New Roman"/>
          <w:sz w:val="24"/>
        </w:rPr>
        <w:t>Figure 1 - Beadwork by Stella Washines, photo by Emily Washines</w:t>
      </w:r>
    </w:p>
    <w:p w14:paraId="4F8508CD" w14:textId="77777777" w:rsidR="00E00B35" w:rsidRPr="00F0655B" w:rsidRDefault="00E00B35">
      <w:pPr>
        <w:jc w:val="center"/>
        <w:rPr>
          <w:rFonts w:ascii="Times New Roman" w:hAnsi="Times New Roman" w:cs="Times New Roman"/>
        </w:rPr>
      </w:pPr>
    </w:p>
    <w:p w14:paraId="3DAF83FA" w14:textId="77777777" w:rsidR="00E00B35" w:rsidRPr="00F0655B" w:rsidRDefault="00B846FA">
      <w:pPr>
        <w:pStyle w:val="Heading2"/>
        <w:rPr>
          <w:rFonts w:ascii="Times New Roman" w:hAnsi="Times New Roman" w:cs="Times New Roman"/>
        </w:rPr>
      </w:pPr>
      <w:bookmarkStart w:id="1" w:name="_kcg3ncshh4hj" w:colFirst="0" w:colLast="0"/>
      <w:bookmarkEnd w:id="1"/>
      <w:r w:rsidRPr="00F0655B">
        <w:rPr>
          <w:rFonts w:ascii="Times New Roman" w:hAnsi="Times New Roman" w:cs="Times New Roman"/>
        </w:rPr>
        <w:t>Abstract</w:t>
      </w:r>
    </w:p>
    <w:p w14:paraId="1166F00E" w14:textId="77777777" w:rsidR="00E00B35" w:rsidRPr="00F0655B" w:rsidRDefault="00E00B35">
      <w:pPr>
        <w:rPr>
          <w:rFonts w:ascii="Times New Roman" w:hAnsi="Times New Roman" w:cs="Times New Roman"/>
        </w:rPr>
      </w:pPr>
    </w:p>
    <w:p w14:paraId="35140195" w14:textId="42438126" w:rsidR="00E00B35" w:rsidRDefault="00B846FA">
      <w:pPr>
        <w:rPr>
          <w:rFonts w:ascii="Times New Roman" w:hAnsi="Times New Roman" w:cs="Times New Roman"/>
          <w:i/>
          <w:sz w:val="24"/>
        </w:rPr>
      </w:pPr>
      <w:r w:rsidRPr="00F0655B">
        <w:rPr>
          <w:rFonts w:ascii="Times New Roman" w:hAnsi="Times New Roman" w:cs="Times New Roman"/>
          <w:i/>
          <w:sz w:val="24"/>
        </w:rPr>
        <w:t xml:space="preserve">Three months after one of the largest treaty councils held in the United States, there was a war </w:t>
      </w:r>
      <w:r w:rsidR="00673284">
        <w:rPr>
          <w:rFonts w:ascii="Times New Roman" w:hAnsi="Times New Roman" w:cs="Times New Roman"/>
          <w:i/>
          <w:sz w:val="24"/>
        </w:rPr>
        <w:t>that</w:t>
      </w:r>
      <w:r w:rsidRPr="00F0655B">
        <w:rPr>
          <w:rFonts w:ascii="Times New Roman" w:hAnsi="Times New Roman" w:cs="Times New Roman"/>
          <w:i/>
          <w:sz w:val="24"/>
        </w:rPr>
        <w:t xml:space="preserve"> sent </w:t>
      </w:r>
      <w:r w:rsidR="00673284">
        <w:rPr>
          <w:rFonts w:ascii="Times New Roman" w:hAnsi="Times New Roman" w:cs="Times New Roman"/>
          <w:i/>
          <w:sz w:val="24"/>
        </w:rPr>
        <w:t xml:space="preserve">a </w:t>
      </w:r>
      <w:r w:rsidRPr="00F0655B">
        <w:rPr>
          <w:rFonts w:ascii="Times New Roman" w:hAnsi="Times New Roman" w:cs="Times New Roman"/>
          <w:i/>
          <w:sz w:val="24"/>
        </w:rPr>
        <w:t>shock through the Northwest. The Yakama War took place from 1855-1858. According to historical accounts, the war started because of viol</w:t>
      </w:r>
      <w:r w:rsidR="00673284">
        <w:rPr>
          <w:rFonts w:ascii="Times New Roman" w:hAnsi="Times New Roman" w:cs="Times New Roman"/>
          <w:i/>
          <w:sz w:val="24"/>
        </w:rPr>
        <w:t>ence</w:t>
      </w:r>
      <w:r w:rsidRPr="00F0655B">
        <w:rPr>
          <w:rFonts w:ascii="Times New Roman" w:hAnsi="Times New Roman" w:cs="Times New Roman"/>
          <w:i/>
          <w:sz w:val="24"/>
        </w:rPr>
        <w:t xml:space="preserve"> </w:t>
      </w:r>
      <w:r w:rsidR="00673284">
        <w:rPr>
          <w:rFonts w:ascii="Times New Roman" w:hAnsi="Times New Roman" w:cs="Times New Roman"/>
          <w:i/>
          <w:sz w:val="24"/>
        </w:rPr>
        <w:t>against</w:t>
      </w:r>
      <w:r w:rsidRPr="00F0655B">
        <w:rPr>
          <w:rFonts w:ascii="Times New Roman" w:hAnsi="Times New Roman" w:cs="Times New Roman"/>
          <w:i/>
          <w:sz w:val="24"/>
        </w:rPr>
        <w:t xml:space="preserve"> Yakama women and girls. </w:t>
      </w:r>
      <w:r w:rsidR="00C76347">
        <w:rPr>
          <w:rFonts w:ascii="Times New Roman" w:hAnsi="Times New Roman" w:cs="Times New Roman"/>
          <w:i/>
          <w:sz w:val="24"/>
        </w:rPr>
        <w:t>History books often interpret the Yakama Warriors' response not as a defense of women, but as unhappiness with the treaty, resulting in decades of written</w:t>
      </w:r>
      <w:r w:rsidRPr="00F0655B">
        <w:rPr>
          <w:rFonts w:ascii="Times New Roman" w:hAnsi="Times New Roman" w:cs="Times New Roman"/>
          <w:i/>
          <w:sz w:val="24"/>
        </w:rPr>
        <w:t xml:space="preserve"> erasure of</w:t>
      </w:r>
      <w:r w:rsidR="00C76347">
        <w:rPr>
          <w:rFonts w:ascii="Times New Roman" w:hAnsi="Times New Roman" w:cs="Times New Roman"/>
          <w:i/>
          <w:sz w:val="24"/>
        </w:rPr>
        <w:t xml:space="preserve"> violence against women.</w:t>
      </w:r>
      <w:r w:rsidRPr="00F0655B">
        <w:rPr>
          <w:rFonts w:ascii="Times New Roman" w:hAnsi="Times New Roman" w:cs="Times New Roman"/>
          <w:i/>
          <w:sz w:val="24"/>
        </w:rPr>
        <w:t xml:space="preserve"> This case </w:t>
      </w:r>
      <w:r w:rsidR="00C76347">
        <w:rPr>
          <w:rFonts w:ascii="Times New Roman" w:hAnsi="Times New Roman" w:cs="Times New Roman"/>
          <w:i/>
          <w:sz w:val="24"/>
        </w:rPr>
        <w:t xml:space="preserve">examines systems and patterns of Yakama historical and present-day Missing and Murdered Indigenous Women (MMIW). </w:t>
      </w:r>
      <w:r w:rsidR="00BD7364">
        <w:rPr>
          <w:rFonts w:ascii="Times New Roman" w:hAnsi="Times New Roman" w:cs="Times New Roman"/>
          <w:i/>
          <w:sz w:val="24"/>
        </w:rPr>
        <w:t>War Cry</w:t>
      </w:r>
      <w:r w:rsidR="00C76347">
        <w:rPr>
          <w:rFonts w:ascii="Times New Roman" w:hAnsi="Times New Roman" w:cs="Times New Roman"/>
          <w:i/>
          <w:sz w:val="24"/>
        </w:rPr>
        <w:t xml:space="preserve"> is a balance of strength and vulnerability to bring both history and justice forward.  This path of post-war reconciliation also </w:t>
      </w:r>
      <w:r w:rsidRPr="00F0655B">
        <w:rPr>
          <w:rFonts w:ascii="Times New Roman" w:hAnsi="Times New Roman" w:cs="Times New Roman"/>
          <w:i/>
          <w:sz w:val="24"/>
        </w:rPr>
        <w:t xml:space="preserve">explores the question: How do you </w:t>
      </w:r>
      <w:r w:rsidR="00C76347">
        <w:rPr>
          <w:rFonts w:ascii="Times New Roman" w:hAnsi="Times New Roman" w:cs="Times New Roman"/>
          <w:i/>
          <w:sz w:val="24"/>
        </w:rPr>
        <w:t>talk to</w:t>
      </w:r>
      <w:r w:rsidRPr="00F0655B">
        <w:rPr>
          <w:rFonts w:ascii="Times New Roman" w:hAnsi="Times New Roman" w:cs="Times New Roman"/>
          <w:i/>
          <w:sz w:val="24"/>
        </w:rPr>
        <w:t xml:space="preserve"> someone when our great-grandparents were historic enemies? Examples are given of the meeting process between descendants of Yakama Nation </w:t>
      </w:r>
      <w:r w:rsidRPr="00F0655B">
        <w:rPr>
          <w:rFonts w:ascii="Times New Roman" w:hAnsi="Times New Roman" w:cs="Times New Roman"/>
          <w:i/>
          <w:sz w:val="24"/>
        </w:rPr>
        <w:lastRenderedPageBreak/>
        <w:t xml:space="preserve">tribal members and </w:t>
      </w:r>
      <w:r w:rsidR="00673284">
        <w:rPr>
          <w:rFonts w:ascii="Times New Roman" w:hAnsi="Times New Roman" w:cs="Times New Roman"/>
          <w:i/>
          <w:sz w:val="24"/>
        </w:rPr>
        <w:t xml:space="preserve">the </w:t>
      </w:r>
      <w:r w:rsidRPr="00F0655B">
        <w:rPr>
          <w:rFonts w:ascii="Times New Roman" w:hAnsi="Times New Roman" w:cs="Times New Roman"/>
          <w:i/>
          <w:sz w:val="24"/>
        </w:rPr>
        <w:t>U.S. military and militia.</w:t>
      </w:r>
      <w:r w:rsidR="00F0655B" w:rsidRPr="00F0655B">
        <w:rPr>
          <w:rFonts w:ascii="Times New Roman" w:hAnsi="Times New Roman" w:cs="Times New Roman"/>
          <w:i/>
          <w:sz w:val="24"/>
        </w:rPr>
        <w:t xml:space="preserve"> </w:t>
      </w:r>
      <w:r w:rsidRPr="00F0655B">
        <w:rPr>
          <w:rFonts w:ascii="Times New Roman" w:hAnsi="Times New Roman" w:cs="Times New Roman"/>
          <w:i/>
          <w:sz w:val="24"/>
        </w:rPr>
        <w:t>Sharing steps in crossing historical boundaries will help discussions a</w:t>
      </w:r>
      <w:r w:rsidR="00C76347">
        <w:rPr>
          <w:rFonts w:ascii="Times New Roman" w:hAnsi="Times New Roman" w:cs="Times New Roman"/>
          <w:i/>
          <w:sz w:val="24"/>
        </w:rPr>
        <w:t>bout</w:t>
      </w:r>
      <w:r w:rsidRPr="00F0655B">
        <w:rPr>
          <w:rFonts w:ascii="Times New Roman" w:hAnsi="Times New Roman" w:cs="Times New Roman"/>
          <w:i/>
          <w:sz w:val="24"/>
        </w:rPr>
        <w:t xml:space="preserve"> </w:t>
      </w:r>
      <w:r w:rsidR="00C76347">
        <w:rPr>
          <w:rFonts w:ascii="Times New Roman" w:hAnsi="Times New Roman" w:cs="Times New Roman"/>
          <w:i/>
          <w:sz w:val="24"/>
        </w:rPr>
        <w:t xml:space="preserve">historical trauma and </w:t>
      </w:r>
      <w:r w:rsidRPr="00F0655B">
        <w:rPr>
          <w:rFonts w:ascii="Times New Roman" w:hAnsi="Times New Roman" w:cs="Times New Roman"/>
          <w:i/>
          <w:sz w:val="24"/>
        </w:rPr>
        <w:t>reconciliation</w:t>
      </w:r>
      <w:r w:rsidR="00C76347">
        <w:rPr>
          <w:rFonts w:ascii="Times New Roman" w:hAnsi="Times New Roman" w:cs="Times New Roman"/>
          <w:i/>
          <w:sz w:val="24"/>
        </w:rPr>
        <w:t xml:space="preserve"> action</w:t>
      </w:r>
      <w:r w:rsidRPr="00F0655B">
        <w:rPr>
          <w:rFonts w:ascii="Times New Roman" w:hAnsi="Times New Roman" w:cs="Times New Roman"/>
          <w:i/>
          <w:sz w:val="24"/>
        </w:rPr>
        <w:t>.</w:t>
      </w:r>
    </w:p>
    <w:p w14:paraId="32BE6D84" w14:textId="77777777" w:rsidR="00664FDF" w:rsidRPr="00F0655B" w:rsidRDefault="00664FDF">
      <w:pPr>
        <w:rPr>
          <w:rFonts w:ascii="Times New Roman" w:hAnsi="Times New Roman" w:cs="Times New Roman"/>
          <w:i/>
          <w:sz w:val="24"/>
        </w:rPr>
      </w:pPr>
    </w:p>
    <w:p w14:paraId="0B267C10" w14:textId="3E7A6DF5" w:rsidR="00377D90" w:rsidRDefault="00377D90" w:rsidP="0034225F">
      <w:pPr>
        <w:rPr>
          <w:rFonts w:ascii="Times New Roman" w:hAnsi="Times New Roman" w:cs="Times New Roman"/>
          <w:sz w:val="24"/>
          <w:szCs w:val="24"/>
        </w:rPr>
      </w:pPr>
      <w:r w:rsidRPr="00377D90">
        <w:rPr>
          <w:rFonts w:ascii="Times New Roman" w:hAnsi="Times New Roman" w:cs="Times New Roman"/>
          <w:sz w:val="24"/>
          <w:szCs w:val="24"/>
          <w:u w:val="single"/>
        </w:rPr>
        <w:t xml:space="preserve">DISCOVERING PATTERNS AND WHAT IS POSSIBLE FOR  RECONCILIATION </w:t>
      </w:r>
      <w:r w:rsidRPr="00377D90">
        <w:rPr>
          <w:rFonts w:ascii="Times New Roman" w:hAnsi="Times New Roman" w:cs="Times New Roman"/>
          <w:sz w:val="24"/>
          <w:szCs w:val="24"/>
        </w:rPr>
        <w:t>E</w:t>
      </w:r>
      <w:r w:rsidRPr="00377D90">
        <w:rPr>
          <w:rFonts w:ascii="Times New Roman" w:hAnsi="Times New Roman" w:cs="Times New Roman"/>
          <w:sz w:val="24"/>
          <w:szCs w:val="24"/>
          <w:u w:val="single"/>
        </w:rPr>
        <w:t>VEN AS THE CYCLE OF VIOLENCE AGAINST INDIGENOUS WOMEN CONTINUES</w:t>
      </w:r>
    </w:p>
    <w:p w14:paraId="5E722EE1" w14:textId="77777777" w:rsidR="00377D90" w:rsidRDefault="00377D90" w:rsidP="0034225F">
      <w:pPr>
        <w:rPr>
          <w:rFonts w:ascii="Times New Roman" w:hAnsi="Times New Roman" w:cs="Times New Roman"/>
          <w:sz w:val="24"/>
          <w:szCs w:val="24"/>
        </w:rPr>
      </w:pPr>
    </w:p>
    <w:p w14:paraId="2E5D539B" w14:textId="262CB31C" w:rsidR="0034225F" w:rsidRPr="007F482B" w:rsidRDefault="0034225F" w:rsidP="0034225F">
      <w:pPr>
        <w:rPr>
          <w:rFonts w:ascii="Times New Roman" w:hAnsi="Times New Roman" w:cs="Times New Roman"/>
          <w:sz w:val="24"/>
          <w:szCs w:val="24"/>
        </w:rPr>
      </w:pPr>
      <w:r w:rsidRPr="00377D90">
        <w:rPr>
          <w:rFonts w:ascii="Times New Roman" w:hAnsi="Times New Roman" w:cs="Times New Roman"/>
          <w:sz w:val="24"/>
          <w:szCs w:val="24"/>
          <w:u w:val="single"/>
        </w:rPr>
        <w:t>Our</w:t>
      </w:r>
      <w:r w:rsidRPr="007F482B">
        <w:rPr>
          <w:rFonts w:ascii="Times New Roman" w:hAnsi="Times New Roman" w:cs="Times New Roman"/>
          <w:sz w:val="24"/>
          <w:szCs w:val="24"/>
        </w:rPr>
        <w:t xml:space="preserve"> Yakama people went to war in the mid-1800s to protect our women</w:t>
      </w:r>
      <w:r w:rsidR="00D76AB8" w:rsidRPr="007F482B">
        <w:rPr>
          <w:rFonts w:ascii="Times New Roman" w:hAnsi="Times New Roman" w:cs="Times New Roman"/>
          <w:sz w:val="24"/>
          <w:szCs w:val="24"/>
        </w:rPr>
        <w:t>.</w:t>
      </w:r>
      <w:r w:rsidR="00C76347">
        <w:rPr>
          <w:rStyle w:val="FootnoteReference"/>
          <w:rFonts w:ascii="Times New Roman" w:hAnsi="Times New Roman" w:cs="Times New Roman"/>
          <w:sz w:val="24"/>
          <w:szCs w:val="24"/>
        </w:rPr>
        <w:footnoteReference w:id="1"/>
      </w:r>
      <w:r w:rsidR="00D76AB8" w:rsidRPr="007F482B">
        <w:rPr>
          <w:rFonts w:ascii="Times New Roman" w:hAnsi="Times New Roman" w:cs="Times New Roman"/>
          <w:sz w:val="24"/>
          <w:szCs w:val="24"/>
        </w:rPr>
        <w:t xml:space="preserve"> </w:t>
      </w:r>
      <w:r w:rsidRPr="007F482B">
        <w:rPr>
          <w:rFonts w:ascii="Times New Roman" w:hAnsi="Times New Roman" w:cs="Times New Roman"/>
          <w:sz w:val="24"/>
          <w:szCs w:val="24"/>
        </w:rPr>
        <w:t>To this day, some may not understand and instead label our warriors hostile for defending our families. When I think of what my relatives went through, I also think about what they prayed for. The day when we would be strong enough to revisit this history together.</w:t>
      </w:r>
      <w:r w:rsidR="00BD7364">
        <w:rPr>
          <w:rFonts w:ascii="Times New Roman" w:hAnsi="Times New Roman" w:cs="Times New Roman"/>
          <w:sz w:val="24"/>
          <w:szCs w:val="24"/>
        </w:rPr>
        <w:t xml:space="preserve"> This includes asking how a historic Northwest war connects to present-day Missing and Murdered Indigenous Women</w:t>
      </w:r>
      <w:r w:rsidR="000D06FF">
        <w:rPr>
          <w:rFonts w:ascii="Times New Roman" w:hAnsi="Times New Roman" w:cs="Times New Roman"/>
          <w:sz w:val="24"/>
          <w:szCs w:val="24"/>
        </w:rPr>
        <w:t xml:space="preserve"> MMIW)</w:t>
      </w:r>
      <w:r w:rsidR="00BD7364">
        <w:rPr>
          <w:rFonts w:ascii="Times New Roman" w:hAnsi="Times New Roman" w:cs="Times New Roman"/>
          <w:sz w:val="24"/>
          <w:szCs w:val="24"/>
        </w:rPr>
        <w:t xml:space="preserve">. </w:t>
      </w:r>
      <w:r w:rsidRPr="007F482B">
        <w:rPr>
          <w:rFonts w:ascii="Times New Roman" w:hAnsi="Times New Roman" w:cs="Times New Roman"/>
          <w:sz w:val="24"/>
          <w:szCs w:val="24"/>
        </w:rPr>
        <w:t>Now is the time for Yakama people and our Non-Native neighbors to cross historical boundaries.</w:t>
      </w:r>
      <w:r w:rsidR="00BD7364">
        <w:rPr>
          <w:rFonts w:ascii="Times New Roman" w:hAnsi="Times New Roman" w:cs="Times New Roman"/>
          <w:sz w:val="24"/>
          <w:szCs w:val="24"/>
        </w:rPr>
        <w:t xml:space="preserve"> </w:t>
      </w:r>
      <w:r w:rsidRPr="007F482B">
        <w:rPr>
          <w:rFonts w:ascii="Times New Roman" w:hAnsi="Times New Roman" w:cs="Times New Roman"/>
          <w:sz w:val="24"/>
          <w:szCs w:val="24"/>
        </w:rPr>
        <w:t xml:space="preserve"> </w:t>
      </w:r>
    </w:p>
    <w:p w14:paraId="76E02034" w14:textId="77777777" w:rsidR="0034225F" w:rsidRPr="007F482B" w:rsidRDefault="0034225F" w:rsidP="0034225F">
      <w:pPr>
        <w:rPr>
          <w:rFonts w:ascii="Times New Roman" w:hAnsi="Times New Roman" w:cs="Times New Roman"/>
          <w:sz w:val="24"/>
          <w:szCs w:val="24"/>
        </w:rPr>
      </w:pPr>
    </w:p>
    <w:p w14:paraId="4D5D39E0" w14:textId="1CDCFA8F" w:rsidR="0034225F" w:rsidRPr="007F482B" w:rsidRDefault="0034225F" w:rsidP="0034225F">
      <w:pPr>
        <w:rPr>
          <w:rFonts w:ascii="Times New Roman" w:hAnsi="Times New Roman" w:cs="Times New Roman"/>
          <w:sz w:val="24"/>
          <w:szCs w:val="24"/>
        </w:rPr>
      </w:pPr>
      <w:r w:rsidRPr="007F482B">
        <w:rPr>
          <w:rFonts w:ascii="Times New Roman" w:hAnsi="Times New Roman" w:cs="Times New Roman"/>
          <w:sz w:val="24"/>
          <w:szCs w:val="24"/>
        </w:rPr>
        <w:t xml:space="preserve">Sometimes I get puzzled looks from people that are uncertain about the Native woman talking about Indian Wars and asking questions. I find other non-Natives </w:t>
      </w:r>
      <w:r w:rsidR="000D06FF">
        <w:rPr>
          <w:rFonts w:ascii="Times New Roman" w:hAnsi="Times New Roman" w:cs="Times New Roman"/>
          <w:sz w:val="24"/>
          <w:szCs w:val="24"/>
        </w:rPr>
        <w:t xml:space="preserve">who </w:t>
      </w:r>
      <w:r w:rsidRPr="007F482B">
        <w:rPr>
          <w:rFonts w:ascii="Times New Roman" w:hAnsi="Times New Roman" w:cs="Times New Roman"/>
          <w:sz w:val="24"/>
          <w:szCs w:val="24"/>
        </w:rPr>
        <w:t xml:space="preserve">stand by me as I revisit our history with curiosity. This is both a personal and community journey. </w:t>
      </w:r>
    </w:p>
    <w:p w14:paraId="6AE3604C" w14:textId="77777777" w:rsidR="00EB6A13" w:rsidRDefault="00EB6A13" w:rsidP="0034225F">
      <w:pPr>
        <w:rPr>
          <w:rFonts w:ascii="Times New Roman" w:hAnsi="Times New Roman" w:cs="Times New Roman"/>
          <w:sz w:val="24"/>
          <w:szCs w:val="24"/>
        </w:rPr>
      </w:pPr>
    </w:p>
    <w:p w14:paraId="0C8214AE" w14:textId="6353674B" w:rsidR="0034225F" w:rsidRPr="007F482B" w:rsidRDefault="0034225F" w:rsidP="0034225F">
      <w:pPr>
        <w:rPr>
          <w:rFonts w:ascii="Times New Roman" w:hAnsi="Times New Roman" w:cs="Times New Roman"/>
          <w:sz w:val="24"/>
          <w:szCs w:val="24"/>
        </w:rPr>
      </w:pPr>
      <w:r w:rsidRPr="007F482B">
        <w:rPr>
          <w:rFonts w:ascii="Times New Roman" w:hAnsi="Times New Roman" w:cs="Times New Roman"/>
          <w:sz w:val="24"/>
          <w:szCs w:val="24"/>
        </w:rPr>
        <w:t>My methodology is my strength. My thinking on this topic is a cycle because when I think about the danger Native women went through, I also think of the present and the future. In this way, patterns become more apparent. There is an erasure of the violence of Native women in the historical record. This includes why the Yakama War started. Unfortunately, there is a pattern of erasure that continues.</w:t>
      </w:r>
    </w:p>
    <w:p w14:paraId="3C166DAD" w14:textId="77777777" w:rsidR="007F482B" w:rsidRPr="007F482B" w:rsidRDefault="007F482B" w:rsidP="0034225F">
      <w:pPr>
        <w:rPr>
          <w:rFonts w:ascii="Times New Roman" w:hAnsi="Times New Roman" w:cs="Times New Roman"/>
          <w:sz w:val="24"/>
          <w:szCs w:val="24"/>
        </w:rPr>
      </w:pPr>
    </w:p>
    <w:p w14:paraId="58AE5AD6" w14:textId="3D67FA8C" w:rsidR="0034225F" w:rsidRDefault="0034225F" w:rsidP="0034225F">
      <w:pPr>
        <w:rPr>
          <w:rFonts w:ascii="Times New Roman" w:hAnsi="Times New Roman" w:cs="Times New Roman"/>
          <w:sz w:val="24"/>
          <w:szCs w:val="24"/>
        </w:rPr>
      </w:pPr>
      <w:r w:rsidRPr="007F482B">
        <w:rPr>
          <w:rFonts w:ascii="Times New Roman" w:hAnsi="Times New Roman" w:cs="Times New Roman"/>
          <w:sz w:val="24"/>
          <w:szCs w:val="24"/>
        </w:rPr>
        <w:t>I</w:t>
      </w:r>
      <w:r w:rsidR="007F482B">
        <w:rPr>
          <w:rFonts w:ascii="Times New Roman" w:hAnsi="Times New Roman" w:cs="Times New Roman"/>
          <w:sz w:val="24"/>
          <w:szCs w:val="24"/>
        </w:rPr>
        <w:t>f we</w:t>
      </w:r>
      <w:r w:rsidRPr="007F482B">
        <w:rPr>
          <w:rFonts w:ascii="Times New Roman" w:hAnsi="Times New Roman" w:cs="Times New Roman"/>
          <w:sz w:val="24"/>
          <w:szCs w:val="24"/>
        </w:rPr>
        <w:t xml:space="preserve"> think of the moments in</w:t>
      </w:r>
      <w:r w:rsidR="007F482B">
        <w:rPr>
          <w:rFonts w:ascii="Times New Roman" w:hAnsi="Times New Roman" w:cs="Times New Roman"/>
          <w:sz w:val="24"/>
          <w:szCs w:val="24"/>
        </w:rPr>
        <w:t xml:space="preserve"> our lives </w:t>
      </w:r>
      <w:r w:rsidRPr="007F482B">
        <w:rPr>
          <w:rFonts w:ascii="Times New Roman" w:hAnsi="Times New Roman" w:cs="Times New Roman"/>
          <w:sz w:val="24"/>
          <w:szCs w:val="24"/>
        </w:rPr>
        <w:t xml:space="preserve">when </w:t>
      </w:r>
      <w:r w:rsidR="007F482B">
        <w:rPr>
          <w:rFonts w:ascii="Times New Roman" w:hAnsi="Times New Roman" w:cs="Times New Roman"/>
          <w:sz w:val="24"/>
          <w:szCs w:val="24"/>
        </w:rPr>
        <w:t>we</w:t>
      </w:r>
      <w:r w:rsidRPr="007F482B">
        <w:rPr>
          <w:rFonts w:ascii="Times New Roman" w:hAnsi="Times New Roman" w:cs="Times New Roman"/>
          <w:sz w:val="24"/>
          <w:szCs w:val="24"/>
        </w:rPr>
        <w:t xml:space="preserve"> face danger</w:t>
      </w:r>
      <w:r w:rsidR="007F482B">
        <w:rPr>
          <w:rFonts w:ascii="Times New Roman" w:hAnsi="Times New Roman" w:cs="Times New Roman"/>
          <w:sz w:val="24"/>
          <w:szCs w:val="24"/>
        </w:rPr>
        <w:t>, then compare it to historical tragedies of Native people what do we notice?</w:t>
      </w:r>
      <w:r w:rsidRPr="007F482B">
        <w:rPr>
          <w:rFonts w:ascii="Times New Roman" w:hAnsi="Times New Roman" w:cs="Times New Roman"/>
          <w:sz w:val="24"/>
          <w:szCs w:val="24"/>
        </w:rPr>
        <w:t xml:space="preserve"> Along </w:t>
      </w:r>
      <w:r w:rsidR="007F482B">
        <w:rPr>
          <w:rFonts w:ascii="Times New Roman" w:hAnsi="Times New Roman" w:cs="Times New Roman"/>
          <w:sz w:val="24"/>
          <w:szCs w:val="24"/>
        </w:rPr>
        <w:t>this process of reconciliation</w:t>
      </w:r>
      <w:r w:rsidRPr="007F482B">
        <w:rPr>
          <w:rFonts w:ascii="Times New Roman" w:hAnsi="Times New Roman" w:cs="Times New Roman"/>
          <w:sz w:val="24"/>
          <w:szCs w:val="24"/>
        </w:rPr>
        <w:t xml:space="preserve">, I revisit our teachings, including our Yakama historical accounts both in written and oral history. For Native people, we are a part of a legacy of connection to Native women before us </w:t>
      </w:r>
      <w:r w:rsidR="000D06FF">
        <w:rPr>
          <w:rFonts w:ascii="Times New Roman" w:hAnsi="Times New Roman" w:cs="Times New Roman"/>
          <w:sz w:val="24"/>
          <w:szCs w:val="24"/>
        </w:rPr>
        <w:t xml:space="preserve">who </w:t>
      </w:r>
      <w:r w:rsidRPr="007F482B">
        <w:rPr>
          <w:rFonts w:ascii="Times New Roman" w:hAnsi="Times New Roman" w:cs="Times New Roman"/>
          <w:sz w:val="24"/>
          <w:szCs w:val="24"/>
        </w:rPr>
        <w:t xml:space="preserve">have sacrificed so we can be here. </w:t>
      </w:r>
    </w:p>
    <w:p w14:paraId="0E8F4C26" w14:textId="77777777" w:rsidR="007F482B" w:rsidRPr="007F482B" w:rsidRDefault="007F482B" w:rsidP="0034225F">
      <w:pPr>
        <w:rPr>
          <w:rFonts w:ascii="Times New Roman" w:hAnsi="Times New Roman" w:cs="Times New Roman"/>
          <w:sz w:val="24"/>
          <w:szCs w:val="24"/>
        </w:rPr>
      </w:pPr>
    </w:p>
    <w:p w14:paraId="24205524" w14:textId="7BE6D6E4" w:rsidR="0034225F" w:rsidRDefault="0034225F" w:rsidP="0034225F">
      <w:pPr>
        <w:rPr>
          <w:rFonts w:ascii="Times New Roman" w:hAnsi="Times New Roman" w:cs="Times New Roman"/>
          <w:sz w:val="24"/>
          <w:szCs w:val="24"/>
        </w:rPr>
      </w:pPr>
      <w:r w:rsidRPr="007F482B">
        <w:rPr>
          <w:rFonts w:ascii="Times New Roman" w:hAnsi="Times New Roman" w:cs="Times New Roman"/>
          <w:sz w:val="24"/>
          <w:szCs w:val="24"/>
        </w:rPr>
        <w:t xml:space="preserve">When we tell the history of our people, we are on a parallel journey of healing. They are connected. Revisiting history is a process because we gain different lessons and insight at different points in our lives. I have chosen to do as my elders asked me when I was a teenager, to never forget the role of women in our tribe. That women fought in the war and that the war started to protect our women. Since 1855, Yakamas have been in an ongoing crisis of Missing and Murdered Indigenous Women.  </w:t>
      </w:r>
    </w:p>
    <w:p w14:paraId="1B008E80" w14:textId="77777777" w:rsidR="007F482B" w:rsidRPr="007F482B" w:rsidRDefault="007F482B" w:rsidP="0034225F">
      <w:pPr>
        <w:rPr>
          <w:rFonts w:ascii="Times New Roman" w:hAnsi="Times New Roman" w:cs="Times New Roman"/>
          <w:sz w:val="24"/>
          <w:szCs w:val="24"/>
        </w:rPr>
      </w:pPr>
    </w:p>
    <w:p w14:paraId="2647AE39" w14:textId="7C99F999" w:rsidR="0031007A" w:rsidRPr="007F482B" w:rsidRDefault="00BD7364" w:rsidP="00614BAB">
      <w:pPr>
        <w:rPr>
          <w:rFonts w:ascii="Times New Roman" w:hAnsi="Times New Roman" w:cs="Times New Roman"/>
          <w:sz w:val="24"/>
          <w:szCs w:val="24"/>
        </w:rPr>
      </w:pPr>
      <w:r>
        <w:rPr>
          <w:rFonts w:ascii="Times New Roman" w:hAnsi="Times New Roman" w:cs="Times New Roman"/>
          <w:sz w:val="24"/>
          <w:szCs w:val="24"/>
        </w:rPr>
        <w:t xml:space="preserve">I hope this case illuminates a pathway that will help Yakama women of past and present. Perhaps this case can be utilized as a model for others to research the history and patterns of violence in </w:t>
      </w:r>
      <w:r>
        <w:rPr>
          <w:rFonts w:ascii="Times New Roman" w:hAnsi="Times New Roman" w:cs="Times New Roman"/>
          <w:sz w:val="24"/>
          <w:szCs w:val="24"/>
        </w:rPr>
        <w:lastRenderedPageBreak/>
        <w:t xml:space="preserve">their tribes and communities. </w:t>
      </w:r>
      <w:r w:rsidRPr="007F482B">
        <w:rPr>
          <w:rFonts w:ascii="Times New Roman" w:hAnsi="Times New Roman" w:cs="Times New Roman"/>
          <w:sz w:val="24"/>
          <w:szCs w:val="24"/>
        </w:rPr>
        <w:t>This case illustrates the strength and endurance of the people in the Northwest.</w:t>
      </w:r>
      <w:r>
        <w:rPr>
          <w:rFonts w:ascii="Times New Roman" w:hAnsi="Times New Roman" w:cs="Times New Roman"/>
          <w:sz w:val="24"/>
          <w:szCs w:val="24"/>
        </w:rPr>
        <w:t xml:space="preserve"> </w:t>
      </w:r>
      <w:r w:rsidR="0034225F" w:rsidRPr="007F482B">
        <w:rPr>
          <w:rFonts w:ascii="Times New Roman" w:hAnsi="Times New Roman" w:cs="Times New Roman"/>
          <w:sz w:val="24"/>
          <w:szCs w:val="24"/>
        </w:rPr>
        <w:t xml:space="preserve">Ultimately, </w:t>
      </w:r>
      <w:r w:rsidR="000D06FF">
        <w:rPr>
          <w:rFonts w:ascii="Times New Roman" w:hAnsi="Times New Roman" w:cs="Times New Roman"/>
          <w:sz w:val="24"/>
          <w:szCs w:val="24"/>
        </w:rPr>
        <w:t xml:space="preserve">the case </w:t>
      </w:r>
      <w:r w:rsidR="0034225F" w:rsidRPr="007F482B">
        <w:rPr>
          <w:rFonts w:ascii="Times New Roman" w:hAnsi="Times New Roman" w:cs="Times New Roman"/>
          <w:sz w:val="24"/>
          <w:szCs w:val="24"/>
        </w:rPr>
        <w:t>center</w:t>
      </w:r>
      <w:r w:rsidR="000D06FF">
        <w:rPr>
          <w:rFonts w:ascii="Times New Roman" w:hAnsi="Times New Roman" w:cs="Times New Roman"/>
          <w:sz w:val="24"/>
          <w:szCs w:val="24"/>
        </w:rPr>
        <w:t>s</w:t>
      </w:r>
      <w:r w:rsidR="0034225F" w:rsidRPr="007F482B">
        <w:rPr>
          <w:rFonts w:ascii="Times New Roman" w:hAnsi="Times New Roman" w:cs="Times New Roman"/>
          <w:sz w:val="24"/>
          <w:szCs w:val="24"/>
        </w:rPr>
        <w:t xml:space="preserve"> on the question of what is possible in post-war reconciliations with Indian Wars? </w:t>
      </w:r>
      <w:bookmarkStart w:id="2" w:name="_Hlk37890365"/>
    </w:p>
    <w:bookmarkEnd w:id="2"/>
    <w:p w14:paraId="5C9E9711" w14:textId="1D6C2637" w:rsidR="00E00B35" w:rsidRDefault="00E00B35" w:rsidP="00F0655B">
      <w:pPr>
        <w:spacing w:line="23" w:lineRule="atLeast"/>
        <w:rPr>
          <w:rFonts w:ascii="Times New Roman" w:hAnsi="Times New Roman" w:cs="Times New Roman"/>
          <w:sz w:val="24"/>
          <w:szCs w:val="24"/>
        </w:rPr>
      </w:pPr>
    </w:p>
    <w:p w14:paraId="4B163F71" w14:textId="4F8C91FB" w:rsidR="00E00B35" w:rsidRPr="00F0655B" w:rsidRDefault="00B846FA" w:rsidP="00F0655B">
      <w:pPr>
        <w:spacing w:line="23" w:lineRule="atLeast"/>
        <w:rPr>
          <w:rFonts w:ascii="Times New Roman" w:hAnsi="Times New Roman" w:cs="Times New Roman"/>
          <w:b/>
          <w:sz w:val="24"/>
          <w:szCs w:val="24"/>
        </w:rPr>
      </w:pPr>
      <w:r w:rsidRPr="00F0655B">
        <w:rPr>
          <w:rFonts w:ascii="Times New Roman" w:hAnsi="Times New Roman" w:cs="Times New Roman"/>
          <w:b/>
          <w:sz w:val="24"/>
          <w:szCs w:val="24"/>
        </w:rPr>
        <w:t>History in Schools</w:t>
      </w:r>
      <w:r w:rsidR="0064649F">
        <w:rPr>
          <w:rFonts w:ascii="Times New Roman" w:hAnsi="Times New Roman" w:cs="Times New Roman"/>
          <w:b/>
          <w:sz w:val="24"/>
          <w:szCs w:val="24"/>
        </w:rPr>
        <w:t xml:space="preserve"> and Reconciliation </w:t>
      </w:r>
    </w:p>
    <w:p w14:paraId="2F8CAAD8" w14:textId="77777777" w:rsidR="00E00B35" w:rsidRPr="00F0655B" w:rsidRDefault="00E00B35" w:rsidP="00F0655B">
      <w:pPr>
        <w:spacing w:line="23" w:lineRule="atLeast"/>
        <w:rPr>
          <w:rFonts w:ascii="Times New Roman" w:hAnsi="Times New Roman" w:cs="Times New Roman"/>
          <w:b/>
          <w:sz w:val="24"/>
          <w:szCs w:val="24"/>
        </w:rPr>
      </w:pPr>
    </w:p>
    <w:p w14:paraId="4282DD50" w14:textId="62B6A740"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There are tribal historical accounts shared about the Yakama War. However, many historians reference available historical materials, which are rarely from tribes. For some tribal youth, history was whispered as if enemies were nearby. </w:t>
      </w:r>
      <w:r w:rsidR="0064649F">
        <w:rPr>
          <w:rFonts w:ascii="Times New Roman" w:hAnsi="Times New Roman" w:cs="Times New Roman"/>
          <w:sz w:val="24"/>
          <w:szCs w:val="24"/>
        </w:rPr>
        <w:t xml:space="preserve">The following comment </w:t>
      </w:r>
      <w:r w:rsidR="0034225F">
        <w:rPr>
          <w:rFonts w:ascii="Times New Roman" w:hAnsi="Times New Roman" w:cs="Times New Roman"/>
          <w:sz w:val="24"/>
          <w:szCs w:val="24"/>
        </w:rPr>
        <w:t xml:space="preserve">describes </w:t>
      </w:r>
      <w:r w:rsidR="0034225F" w:rsidRPr="00F0655B">
        <w:rPr>
          <w:rFonts w:ascii="Times New Roman" w:hAnsi="Times New Roman" w:cs="Times New Roman"/>
          <w:sz w:val="24"/>
          <w:szCs w:val="24"/>
        </w:rPr>
        <w:t>how</w:t>
      </w:r>
      <w:r w:rsidRPr="00F0655B">
        <w:rPr>
          <w:rFonts w:ascii="Times New Roman" w:hAnsi="Times New Roman" w:cs="Times New Roman"/>
          <w:sz w:val="24"/>
          <w:szCs w:val="24"/>
        </w:rPr>
        <w:t xml:space="preserve"> history was taught at</w:t>
      </w:r>
      <w:r w:rsidR="0034225F">
        <w:rPr>
          <w:rFonts w:ascii="Times New Roman" w:hAnsi="Times New Roman" w:cs="Times New Roman"/>
          <w:sz w:val="24"/>
          <w:szCs w:val="24"/>
        </w:rPr>
        <w:t xml:space="preserve"> my</w:t>
      </w:r>
      <w:r w:rsidRPr="00F0655B">
        <w:rPr>
          <w:rFonts w:ascii="Times New Roman" w:hAnsi="Times New Roman" w:cs="Times New Roman"/>
          <w:sz w:val="24"/>
          <w:szCs w:val="24"/>
        </w:rPr>
        <w:t xml:space="preserve"> middle school on the Yakama Nation reservation in the 1990s:   </w:t>
      </w:r>
    </w:p>
    <w:p w14:paraId="31710C6C" w14:textId="77777777" w:rsidR="00E00B35" w:rsidRPr="00F0655B" w:rsidRDefault="00E00B35" w:rsidP="00F0655B">
      <w:pPr>
        <w:spacing w:line="23" w:lineRule="atLeast"/>
        <w:rPr>
          <w:rFonts w:ascii="Times New Roman" w:hAnsi="Times New Roman" w:cs="Times New Roman"/>
          <w:sz w:val="24"/>
          <w:szCs w:val="24"/>
        </w:rPr>
      </w:pPr>
    </w:p>
    <w:p w14:paraId="58F65437" w14:textId="3A0964BC" w:rsidR="00E00B35" w:rsidRPr="00F0655B" w:rsidRDefault="00B846FA" w:rsidP="00F0655B">
      <w:pPr>
        <w:pBdr>
          <w:top w:val="nil"/>
          <w:left w:val="nil"/>
          <w:bottom w:val="nil"/>
          <w:right w:val="nil"/>
          <w:between w:val="nil"/>
        </w:pBdr>
        <w:spacing w:line="23" w:lineRule="atLeast"/>
        <w:ind w:left="720"/>
        <w:rPr>
          <w:rFonts w:ascii="Times New Roman" w:hAnsi="Times New Roman" w:cs="Times New Roman"/>
          <w:sz w:val="24"/>
          <w:szCs w:val="24"/>
        </w:rPr>
      </w:pPr>
      <w:r w:rsidRPr="00F0655B">
        <w:rPr>
          <w:rFonts w:ascii="Times New Roman" w:hAnsi="Times New Roman" w:cs="Times New Roman"/>
          <w:sz w:val="24"/>
          <w:szCs w:val="24"/>
        </w:rPr>
        <w:t>...My family would talk to me about our Yakama and other Native histories. I was frustrated. “Why didn’t the teacher or books have this history?” Other Natives were in the class including my cousin. He put his head down most of the time feigning boredom during the history lessons that erased Yakama history. I looked over at him willing myself not to care about my grade. Some days were silently painful...I wanted to escape those lessons that erased us...Some days I pretended to be him. Head down resisting the removal of our people from history. When the teacher yelled at him, he would write notes, his head still down on the desk. Refusing to get up to even sharpen his pencil, he wrote pressing hard on the paper so that you could not even see the lead anymore. When I walked by that class recently, I got a flashback. I remember that moment like it was yesterday because</w:t>
      </w:r>
      <w:r w:rsidR="00673284">
        <w:rPr>
          <w:rFonts w:ascii="Times New Roman" w:hAnsi="Times New Roman" w:cs="Times New Roman"/>
          <w:sz w:val="24"/>
          <w:szCs w:val="24"/>
        </w:rPr>
        <w:t>,</w:t>
      </w:r>
      <w:r w:rsidRPr="00F0655B">
        <w:rPr>
          <w:rFonts w:ascii="Times New Roman" w:hAnsi="Times New Roman" w:cs="Times New Roman"/>
          <w:sz w:val="24"/>
          <w:szCs w:val="24"/>
        </w:rPr>
        <w:t xml:space="preserve"> on those days, that’s how big I felt. That tiny pencil stub. Painfully forced to record a history that was not accurate</w:t>
      </w:r>
      <w:r w:rsidRPr="00F0655B">
        <w:rPr>
          <w:rFonts w:ascii="Times New Roman" w:hAnsi="Times New Roman" w:cs="Times New Roman"/>
          <w:color w:val="111111"/>
          <w:sz w:val="24"/>
          <w:szCs w:val="24"/>
        </w:rPr>
        <w:t>.</w:t>
      </w:r>
      <w:r w:rsidRPr="00F0655B">
        <w:rPr>
          <w:rFonts w:ascii="Times New Roman" w:hAnsi="Times New Roman" w:cs="Times New Roman"/>
          <w:sz w:val="24"/>
          <w:szCs w:val="24"/>
        </w:rPr>
        <w:t xml:space="preserve"> (Washines, 2019) </w:t>
      </w:r>
    </w:p>
    <w:p w14:paraId="7D0998AB" w14:textId="77777777" w:rsidR="00E00B35" w:rsidRPr="00F0655B" w:rsidRDefault="00E00B35" w:rsidP="00F0655B">
      <w:pPr>
        <w:pBdr>
          <w:top w:val="nil"/>
          <w:left w:val="nil"/>
          <w:bottom w:val="nil"/>
          <w:right w:val="nil"/>
          <w:between w:val="nil"/>
        </w:pBdr>
        <w:spacing w:line="23" w:lineRule="atLeast"/>
        <w:ind w:left="720"/>
        <w:rPr>
          <w:rFonts w:ascii="Times New Roman" w:hAnsi="Times New Roman" w:cs="Times New Roman"/>
          <w:sz w:val="24"/>
          <w:szCs w:val="24"/>
        </w:rPr>
      </w:pPr>
    </w:p>
    <w:p w14:paraId="7432DE64" w14:textId="217E65E6" w:rsidR="00E00B35" w:rsidRDefault="00875B24" w:rsidP="00F0655B">
      <w:pPr>
        <w:spacing w:line="23" w:lineRule="atLeast"/>
        <w:rPr>
          <w:rFonts w:ascii="Times New Roman" w:hAnsi="Times New Roman" w:cs="Times New Roman"/>
          <w:sz w:val="24"/>
          <w:szCs w:val="24"/>
        </w:rPr>
      </w:pPr>
      <w:r>
        <w:rPr>
          <w:rFonts w:ascii="Times New Roman" w:hAnsi="Times New Roman" w:cs="Times New Roman"/>
          <w:sz w:val="24"/>
          <w:szCs w:val="24"/>
        </w:rPr>
        <w:t xml:space="preserve">A small number of states including </w:t>
      </w:r>
      <w:r w:rsidR="00B846FA" w:rsidRPr="00F0655B">
        <w:rPr>
          <w:rFonts w:ascii="Times New Roman" w:hAnsi="Times New Roman" w:cs="Times New Roman"/>
          <w:sz w:val="24"/>
          <w:szCs w:val="24"/>
        </w:rPr>
        <w:t>Washington</w:t>
      </w:r>
      <w:r>
        <w:rPr>
          <w:rFonts w:ascii="Times New Roman" w:hAnsi="Times New Roman" w:cs="Times New Roman"/>
          <w:sz w:val="24"/>
          <w:szCs w:val="24"/>
        </w:rPr>
        <w:t xml:space="preserve">, </w:t>
      </w:r>
      <w:r w:rsidR="00B846FA" w:rsidRPr="00F0655B">
        <w:rPr>
          <w:rFonts w:ascii="Times New Roman" w:hAnsi="Times New Roman" w:cs="Times New Roman"/>
          <w:sz w:val="24"/>
          <w:szCs w:val="24"/>
        </w:rPr>
        <w:t xml:space="preserve"> Oregon</w:t>
      </w:r>
      <w:r w:rsidR="00673284">
        <w:rPr>
          <w:rFonts w:ascii="Times New Roman" w:hAnsi="Times New Roman" w:cs="Times New Roman"/>
          <w:sz w:val="24"/>
          <w:szCs w:val="24"/>
        </w:rPr>
        <w:t>,</w:t>
      </w:r>
      <w:r w:rsidR="00B846FA" w:rsidRPr="00F0655B">
        <w:rPr>
          <w:rFonts w:ascii="Times New Roman" w:hAnsi="Times New Roman" w:cs="Times New Roman"/>
          <w:sz w:val="24"/>
          <w:szCs w:val="24"/>
        </w:rPr>
        <w:t xml:space="preserve"> </w:t>
      </w:r>
      <w:r>
        <w:rPr>
          <w:rFonts w:ascii="Times New Roman" w:hAnsi="Times New Roman" w:cs="Times New Roman"/>
          <w:sz w:val="24"/>
          <w:szCs w:val="24"/>
        </w:rPr>
        <w:t xml:space="preserve">and Montana </w:t>
      </w:r>
      <w:r w:rsidR="00B846FA" w:rsidRPr="00F0655B">
        <w:rPr>
          <w:rFonts w:ascii="Times New Roman" w:hAnsi="Times New Roman" w:cs="Times New Roman"/>
          <w:sz w:val="24"/>
          <w:szCs w:val="24"/>
        </w:rPr>
        <w:t xml:space="preserve">have passed laws </w:t>
      </w:r>
      <w:r>
        <w:rPr>
          <w:rFonts w:ascii="Times New Roman" w:hAnsi="Times New Roman" w:cs="Times New Roman"/>
          <w:sz w:val="24"/>
          <w:szCs w:val="24"/>
        </w:rPr>
        <w:t xml:space="preserve">requiring public schools to teach </w:t>
      </w:r>
      <w:r w:rsidR="00593C52" w:rsidRPr="00F0655B">
        <w:rPr>
          <w:rFonts w:ascii="Times New Roman" w:hAnsi="Times New Roman" w:cs="Times New Roman"/>
          <w:sz w:val="24"/>
          <w:szCs w:val="24"/>
        </w:rPr>
        <w:t>about Native</w:t>
      </w:r>
      <w:r w:rsidR="00B846FA" w:rsidRPr="00F0655B">
        <w:rPr>
          <w:rFonts w:ascii="Times New Roman" w:hAnsi="Times New Roman" w:cs="Times New Roman"/>
          <w:sz w:val="24"/>
          <w:szCs w:val="24"/>
        </w:rPr>
        <w:t xml:space="preserve"> history and </w:t>
      </w:r>
      <w:r w:rsidR="00593C52" w:rsidRPr="00F0655B">
        <w:rPr>
          <w:rFonts w:ascii="Times New Roman" w:hAnsi="Times New Roman" w:cs="Times New Roman"/>
          <w:sz w:val="24"/>
          <w:szCs w:val="24"/>
        </w:rPr>
        <w:t>sovereignty.</w:t>
      </w:r>
      <w:r w:rsidR="00593C52">
        <w:rPr>
          <w:rFonts w:ascii="Times New Roman" w:hAnsi="Times New Roman" w:cs="Times New Roman"/>
          <w:sz w:val="24"/>
          <w:szCs w:val="24"/>
        </w:rPr>
        <w:t xml:space="preserve"> Washington’s</w:t>
      </w:r>
      <w:r>
        <w:rPr>
          <w:rFonts w:ascii="Times New Roman" w:hAnsi="Times New Roman" w:cs="Times New Roman"/>
          <w:sz w:val="24"/>
          <w:szCs w:val="24"/>
        </w:rPr>
        <w:t xml:space="preserve"> </w:t>
      </w:r>
      <w:r w:rsidR="007F482B">
        <w:rPr>
          <w:rFonts w:ascii="Times New Roman" w:hAnsi="Times New Roman" w:cs="Times New Roman"/>
          <w:sz w:val="24"/>
          <w:szCs w:val="24"/>
        </w:rPr>
        <w:t>curriculum</w:t>
      </w:r>
      <w:r>
        <w:rPr>
          <w:rFonts w:ascii="Times New Roman" w:hAnsi="Times New Roman" w:cs="Times New Roman"/>
          <w:sz w:val="24"/>
          <w:szCs w:val="24"/>
        </w:rPr>
        <w:t xml:space="preserve"> develop</w:t>
      </w:r>
      <w:r w:rsidR="0064649F">
        <w:rPr>
          <w:rFonts w:ascii="Times New Roman" w:hAnsi="Times New Roman" w:cs="Times New Roman"/>
          <w:sz w:val="24"/>
          <w:szCs w:val="24"/>
        </w:rPr>
        <w:t>ment</w:t>
      </w:r>
      <w:r>
        <w:rPr>
          <w:rFonts w:ascii="Times New Roman" w:hAnsi="Times New Roman" w:cs="Times New Roman"/>
          <w:sz w:val="24"/>
          <w:szCs w:val="24"/>
        </w:rPr>
        <w:t xml:space="preserve"> and training of teachers has been going on since 2006 and is available at </w:t>
      </w:r>
      <w:r w:rsidR="00C02D84">
        <w:rPr>
          <w:rFonts w:ascii="Times New Roman" w:hAnsi="Times New Roman" w:cs="Times New Roman"/>
          <w:sz w:val="24"/>
          <w:szCs w:val="24"/>
        </w:rPr>
        <w:t xml:space="preserve">the Office of Superintendent website Since Time Immemorial. </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r w:rsidR="00630FB2">
        <w:rPr>
          <w:rFonts w:ascii="Times New Roman" w:hAnsi="Times New Roman" w:cs="Times New Roman"/>
          <w:sz w:val="24"/>
          <w:szCs w:val="24"/>
        </w:rPr>
        <w:t xml:space="preserve"> </w:t>
      </w:r>
      <w:r>
        <w:rPr>
          <w:rFonts w:ascii="Times New Roman" w:hAnsi="Times New Roman" w:cs="Times New Roman"/>
          <w:sz w:val="24"/>
          <w:szCs w:val="24"/>
        </w:rPr>
        <w:t xml:space="preserve">This correcting and updating the curriculum on Native American history is long overdue. As Sarah Shear noted in her study of history standards in all of the US states the story being told is highly </w:t>
      </w:r>
      <w:r w:rsidR="009363FA">
        <w:rPr>
          <w:rFonts w:ascii="Times New Roman" w:hAnsi="Times New Roman" w:cs="Times New Roman"/>
          <w:sz w:val="24"/>
          <w:szCs w:val="24"/>
        </w:rPr>
        <w:t>inaccurate.</w:t>
      </w:r>
      <w:r>
        <w:rPr>
          <w:rFonts w:ascii="Times New Roman" w:hAnsi="Times New Roman" w:cs="Times New Roman"/>
          <w:sz w:val="24"/>
          <w:szCs w:val="24"/>
        </w:rPr>
        <w:t xml:space="preserve"> It stresses only pre-1900 history conveying the impression </w:t>
      </w:r>
      <w:r w:rsidR="009363FA">
        <w:rPr>
          <w:rFonts w:ascii="Times New Roman" w:hAnsi="Times New Roman" w:cs="Times New Roman"/>
          <w:sz w:val="24"/>
          <w:szCs w:val="24"/>
        </w:rPr>
        <w:t>that “</w:t>
      </w:r>
      <w:r>
        <w:rPr>
          <w:rFonts w:ascii="Times New Roman" w:hAnsi="Times New Roman" w:cs="Times New Roman"/>
          <w:sz w:val="24"/>
          <w:szCs w:val="24"/>
        </w:rPr>
        <w:t xml:space="preserve">all Indians are dead” </w:t>
      </w:r>
      <w:r w:rsidRPr="00D0596F">
        <w:rPr>
          <w:rFonts w:ascii="Times New Roman" w:hAnsi="Times New Roman" w:cs="Times New Roman"/>
          <w:sz w:val="24"/>
          <w:szCs w:val="24"/>
        </w:rPr>
        <w:t xml:space="preserve">(Landry, </w:t>
      </w:r>
      <w:r w:rsidR="00D0596F" w:rsidRPr="00D0596F">
        <w:rPr>
          <w:rFonts w:ascii="Times New Roman" w:hAnsi="Times New Roman" w:cs="Times New Roman"/>
          <w:sz w:val="24"/>
          <w:szCs w:val="24"/>
        </w:rPr>
        <w:t>2014</w:t>
      </w:r>
      <w:r w:rsidRPr="00D0596F">
        <w:rPr>
          <w:rFonts w:ascii="Times New Roman" w:hAnsi="Times New Roman" w:cs="Times New Roman"/>
          <w:sz w:val="24"/>
          <w:szCs w:val="24"/>
        </w:rPr>
        <w:t>)</w:t>
      </w:r>
      <w:r w:rsidR="00593C52" w:rsidRPr="00D0596F">
        <w:rPr>
          <w:rFonts w:ascii="Times New Roman" w:hAnsi="Times New Roman" w:cs="Times New Roman"/>
          <w:sz w:val="24"/>
          <w:szCs w:val="24"/>
        </w:rPr>
        <w:t>.</w:t>
      </w:r>
      <w:r>
        <w:rPr>
          <w:rFonts w:ascii="Times New Roman" w:hAnsi="Times New Roman" w:cs="Times New Roman"/>
          <w:sz w:val="24"/>
          <w:szCs w:val="24"/>
        </w:rPr>
        <w:t xml:space="preserve"> </w:t>
      </w:r>
      <w:r w:rsidR="00B846FA" w:rsidRPr="00F0655B">
        <w:rPr>
          <w:rFonts w:ascii="Times New Roman" w:hAnsi="Times New Roman" w:cs="Times New Roman"/>
          <w:sz w:val="24"/>
          <w:szCs w:val="24"/>
        </w:rPr>
        <w:t xml:space="preserve">Post-war reconciliation </w:t>
      </w:r>
      <w:r w:rsidR="0064649F">
        <w:rPr>
          <w:rFonts w:ascii="Times New Roman" w:hAnsi="Times New Roman" w:cs="Times New Roman"/>
          <w:sz w:val="24"/>
          <w:szCs w:val="24"/>
        </w:rPr>
        <w:t xml:space="preserve">should </w:t>
      </w:r>
      <w:r w:rsidR="00B846FA" w:rsidRPr="00F0655B">
        <w:rPr>
          <w:rFonts w:ascii="Times New Roman" w:hAnsi="Times New Roman" w:cs="Times New Roman"/>
          <w:sz w:val="24"/>
          <w:szCs w:val="24"/>
        </w:rPr>
        <w:t xml:space="preserve">include examining </w:t>
      </w:r>
      <w:r w:rsidR="0034225F">
        <w:rPr>
          <w:rFonts w:ascii="Times New Roman" w:hAnsi="Times New Roman" w:cs="Times New Roman"/>
          <w:sz w:val="24"/>
          <w:szCs w:val="24"/>
        </w:rPr>
        <w:t xml:space="preserve">historical </w:t>
      </w:r>
      <w:r w:rsidR="0034225F" w:rsidRPr="00F0655B">
        <w:rPr>
          <w:rFonts w:ascii="Times New Roman" w:hAnsi="Times New Roman" w:cs="Times New Roman"/>
          <w:sz w:val="24"/>
          <w:szCs w:val="24"/>
        </w:rPr>
        <w:t>information</w:t>
      </w:r>
      <w:r w:rsidR="0064649F">
        <w:rPr>
          <w:rFonts w:ascii="Times New Roman" w:hAnsi="Times New Roman" w:cs="Times New Roman"/>
          <w:sz w:val="24"/>
          <w:szCs w:val="24"/>
        </w:rPr>
        <w:t xml:space="preserve"> along with more recent and more accurate accounts.  </w:t>
      </w:r>
      <w:r w:rsidR="00B846FA" w:rsidRPr="00F0655B">
        <w:rPr>
          <w:rFonts w:ascii="Times New Roman" w:hAnsi="Times New Roman" w:cs="Times New Roman"/>
          <w:sz w:val="24"/>
          <w:szCs w:val="24"/>
        </w:rPr>
        <w:t xml:space="preserve"> </w:t>
      </w:r>
    </w:p>
    <w:p w14:paraId="75EADE3C" w14:textId="443CEF6A"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With truth and reconciliation, Professor of Ojibwe at Bemidji State University and author, Anton Treuer </w:t>
      </w:r>
      <w:r w:rsidR="0034225F">
        <w:rPr>
          <w:rFonts w:ascii="Times New Roman" w:hAnsi="Times New Roman" w:cs="Times New Roman"/>
          <w:sz w:val="24"/>
          <w:szCs w:val="24"/>
        </w:rPr>
        <w:t>said</w:t>
      </w:r>
      <w:r w:rsidRPr="00F0655B">
        <w:rPr>
          <w:rFonts w:ascii="Times New Roman" w:hAnsi="Times New Roman" w:cs="Times New Roman"/>
          <w:sz w:val="24"/>
          <w:szCs w:val="24"/>
        </w:rPr>
        <w:t xml:space="preserve">: </w:t>
      </w:r>
    </w:p>
    <w:p w14:paraId="4E5CA978" w14:textId="77777777" w:rsidR="00E00B35" w:rsidRPr="00F0655B" w:rsidRDefault="00E00B35" w:rsidP="00F0655B">
      <w:pPr>
        <w:spacing w:line="23" w:lineRule="atLeast"/>
        <w:ind w:left="720"/>
        <w:rPr>
          <w:rFonts w:ascii="Times New Roman" w:hAnsi="Times New Roman" w:cs="Times New Roman"/>
          <w:sz w:val="24"/>
          <w:szCs w:val="24"/>
        </w:rPr>
      </w:pPr>
    </w:p>
    <w:p w14:paraId="53DE3C3B" w14:textId="2CE64E9F" w:rsidR="00E00B35" w:rsidRPr="00F0655B" w:rsidRDefault="00B846FA" w:rsidP="00F0655B">
      <w:pPr>
        <w:spacing w:line="23" w:lineRule="atLeast"/>
        <w:ind w:left="720"/>
        <w:rPr>
          <w:rFonts w:ascii="Times New Roman" w:hAnsi="Times New Roman" w:cs="Times New Roman"/>
          <w:sz w:val="24"/>
          <w:szCs w:val="24"/>
        </w:rPr>
      </w:pPr>
      <w:r w:rsidRPr="00F0655B">
        <w:rPr>
          <w:rFonts w:ascii="Times New Roman" w:hAnsi="Times New Roman" w:cs="Times New Roman"/>
          <w:sz w:val="24"/>
          <w:szCs w:val="24"/>
        </w:rPr>
        <w:t xml:space="preserve">We have to say what happened, how it happened, why it happened and acknowledging the way that systems of privilege were established and maintained and still maintained, even today, as part of the process to heal those ancient and contemporary wounds and make things better for the next 500 years (as cited, Martin, 2012). </w:t>
      </w:r>
    </w:p>
    <w:p w14:paraId="0FB982E5" w14:textId="77777777" w:rsidR="00E00B35" w:rsidRPr="00F0655B" w:rsidRDefault="00E00B35" w:rsidP="00F0655B">
      <w:pPr>
        <w:spacing w:line="23" w:lineRule="atLeast"/>
        <w:rPr>
          <w:rFonts w:ascii="Times New Roman" w:hAnsi="Times New Roman" w:cs="Times New Roman"/>
          <w:sz w:val="24"/>
          <w:szCs w:val="24"/>
        </w:rPr>
      </w:pPr>
    </w:p>
    <w:p w14:paraId="16E0DDC4" w14:textId="75DAF1BF" w:rsidR="0031007A" w:rsidRDefault="007F482B" w:rsidP="0031007A">
      <w:pPr>
        <w:pStyle w:val="NormalWeb"/>
        <w:spacing w:before="0" w:beforeAutospacing="0" w:after="0" w:afterAutospacing="0"/>
      </w:pPr>
      <w:r>
        <w:t xml:space="preserve">This pathway of reconciliation includes reviewing agreements between the United States and Tribes. </w:t>
      </w:r>
    </w:p>
    <w:p w14:paraId="6B79204C" w14:textId="289979A7" w:rsidR="007F482B" w:rsidRDefault="007F482B" w:rsidP="0031007A">
      <w:pPr>
        <w:pStyle w:val="NormalWeb"/>
        <w:spacing w:before="0" w:beforeAutospacing="0" w:after="0" w:afterAutospacing="0"/>
      </w:pPr>
    </w:p>
    <w:p w14:paraId="22DCC09B" w14:textId="5E86368E" w:rsidR="007F482B" w:rsidRDefault="007F482B" w:rsidP="0031007A">
      <w:pPr>
        <w:pStyle w:val="NormalWeb"/>
        <w:spacing w:before="0" w:beforeAutospacing="0" w:after="0" w:afterAutospacing="0"/>
      </w:pPr>
      <w:r>
        <w:t>The Yakama Nation is one of the 29 federally recognized tribes in present</w:t>
      </w:r>
      <w:r w:rsidR="00673284">
        <w:t>-</w:t>
      </w:r>
      <w:r>
        <w:t xml:space="preserve">day Washington State. </w:t>
      </w:r>
    </w:p>
    <w:p w14:paraId="1775757E" w14:textId="66CBF75C" w:rsidR="0031007A" w:rsidRDefault="00815E73" w:rsidP="00815E73">
      <w:pPr>
        <w:pBdr>
          <w:top w:val="nil"/>
          <w:left w:val="nil"/>
          <w:bottom w:val="nil"/>
          <w:right w:val="nil"/>
          <w:between w:val="nil"/>
        </w:pBdr>
        <w:spacing w:line="23" w:lineRule="atLeast"/>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39DD762A" wp14:editId="0FE6E800">
            <wp:extent cx="5566591" cy="419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6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3884" cy="4234135"/>
                    </a:xfrm>
                    <a:prstGeom prst="rect">
                      <a:avLst/>
                    </a:prstGeom>
                  </pic:spPr>
                </pic:pic>
              </a:graphicData>
            </a:graphic>
          </wp:inline>
        </w:drawing>
      </w:r>
    </w:p>
    <w:p w14:paraId="10242251" w14:textId="77777777" w:rsidR="007F482B" w:rsidRDefault="007F482B" w:rsidP="007F482B">
      <w:pPr>
        <w:spacing w:line="23" w:lineRule="atLeast"/>
        <w:rPr>
          <w:rFonts w:ascii="Times New Roman" w:hAnsi="Times New Roman" w:cs="Times New Roman"/>
          <w:sz w:val="24"/>
          <w:szCs w:val="24"/>
        </w:rPr>
      </w:pPr>
    </w:p>
    <w:p w14:paraId="554524E9" w14:textId="486628B7" w:rsidR="007F482B" w:rsidRDefault="00815E73" w:rsidP="00815E73">
      <w:pPr>
        <w:spacing w:line="23" w:lineRule="atLeast"/>
        <w:jc w:val="center"/>
        <w:rPr>
          <w:rFonts w:ascii="Times New Roman" w:hAnsi="Times New Roman" w:cs="Times New Roman"/>
          <w:sz w:val="24"/>
          <w:szCs w:val="24"/>
        </w:rPr>
      </w:pPr>
      <w:r w:rsidRPr="00815E73">
        <w:rPr>
          <w:rFonts w:ascii="Times New Roman" w:hAnsi="Times New Roman" w:cs="Times New Roman"/>
          <w:sz w:val="24"/>
          <w:szCs w:val="24"/>
        </w:rPr>
        <w:t>(Map of Reservations and Ceded Land</w:t>
      </w:r>
      <w:r>
        <w:rPr>
          <w:rFonts w:ascii="Times New Roman" w:hAnsi="Times New Roman" w:cs="Times New Roman"/>
          <w:sz w:val="24"/>
          <w:szCs w:val="24"/>
        </w:rPr>
        <w:t xml:space="preserve">s, </w:t>
      </w:r>
      <w:r w:rsidRPr="00815E73">
        <w:rPr>
          <w:rFonts w:ascii="Times New Roman" w:hAnsi="Times New Roman" w:cs="Times New Roman"/>
          <w:sz w:val="24"/>
          <w:szCs w:val="24"/>
        </w:rPr>
        <w:t>2009)</w:t>
      </w:r>
      <w:r w:rsidR="007F482B">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3"/>
      </w:r>
    </w:p>
    <w:p w14:paraId="78ABCBF6" w14:textId="77777777" w:rsidR="007F482B" w:rsidRDefault="007F482B" w:rsidP="007F482B">
      <w:pPr>
        <w:pBdr>
          <w:top w:val="nil"/>
          <w:left w:val="nil"/>
          <w:bottom w:val="nil"/>
          <w:right w:val="nil"/>
          <w:between w:val="nil"/>
        </w:pBdr>
        <w:spacing w:line="23" w:lineRule="atLeast"/>
        <w:rPr>
          <w:rFonts w:ascii="Times New Roman" w:hAnsi="Times New Roman" w:cs="Times New Roman"/>
          <w:b/>
          <w:sz w:val="24"/>
          <w:szCs w:val="24"/>
        </w:rPr>
      </w:pPr>
    </w:p>
    <w:p w14:paraId="0EB8DD2E" w14:textId="4BA86D49" w:rsidR="00E00B35" w:rsidRPr="00F0655B" w:rsidRDefault="00941D4C" w:rsidP="007F482B">
      <w:pPr>
        <w:pBdr>
          <w:top w:val="nil"/>
          <w:left w:val="nil"/>
          <w:bottom w:val="nil"/>
          <w:right w:val="nil"/>
          <w:between w:val="nil"/>
        </w:pBdr>
        <w:spacing w:line="23" w:lineRule="atLeast"/>
        <w:rPr>
          <w:rFonts w:ascii="Times New Roman" w:hAnsi="Times New Roman" w:cs="Times New Roman"/>
          <w:b/>
          <w:sz w:val="24"/>
          <w:szCs w:val="24"/>
        </w:rPr>
      </w:pPr>
      <w:r>
        <w:rPr>
          <w:rFonts w:ascii="Times New Roman" w:hAnsi="Times New Roman" w:cs="Times New Roman"/>
          <w:b/>
          <w:sz w:val="24"/>
          <w:szCs w:val="24"/>
        </w:rPr>
        <w:t xml:space="preserve">The 1855 </w:t>
      </w:r>
      <w:r w:rsidR="00B846FA" w:rsidRPr="00F0655B">
        <w:rPr>
          <w:rFonts w:ascii="Times New Roman" w:hAnsi="Times New Roman" w:cs="Times New Roman"/>
          <w:b/>
          <w:sz w:val="24"/>
          <w:szCs w:val="24"/>
        </w:rPr>
        <w:t xml:space="preserve">Treaty Council </w:t>
      </w:r>
    </w:p>
    <w:p w14:paraId="6509D785" w14:textId="77777777" w:rsidR="00E00B35" w:rsidRPr="00F0655B" w:rsidRDefault="00E00B35" w:rsidP="00F0655B">
      <w:pPr>
        <w:spacing w:line="23" w:lineRule="atLeast"/>
        <w:rPr>
          <w:rFonts w:ascii="Times New Roman" w:hAnsi="Times New Roman" w:cs="Times New Roman"/>
          <w:sz w:val="24"/>
          <w:szCs w:val="24"/>
        </w:rPr>
      </w:pPr>
    </w:p>
    <w:p w14:paraId="695DD0DD" w14:textId="156A4768" w:rsidR="00814725" w:rsidRDefault="0064649F" w:rsidP="00A9642B">
      <w:pPr>
        <w:spacing w:line="23" w:lineRule="atLeast"/>
        <w:rPr>
          <w:rStyle w:val="CommentReference"/>
        </w:rPr>
      </w:pPr>
      <w:r>
        <w:rPr>
          <w:rFonts w:ascii="Times New Roman" w:hAnsi="Times New Roman" w:cs="Times New Roman"/>
          <w:sz w:val="24"/>
          <w:szCs w:val="24"/>
        </w:rPr>
        <w:t>I</w:t>
      </w:r>
      <w:r w:rsidR="00B846FA" w:rsidRPr="00F0655B">
        <w:rPr>
          <w:rFonts w:ascii="Times New Roman" w:hAnsi="Times New Roman" w:cs="Times New Roman"/>
          <w:sz w:val="24"/>
          <w:szCs w:val="24"/>
        </w:rPr>
        <w:t>n June 1855</w:t>
      </w:r>
      <w:r w:rsidR="0031007A">
        <w:rPr>
          <w:rFonts w:ascii="Times New Roman" w:hAnsi="Times New Roman" w:cs="Times New Roman"/>
          <w:sz w:val="24"/>
          <w:szCs w:val="24"/>
        </w:rPr>
        <w:t xml:space="preserve"> </w:t>
      </w:r>
      <w:r w:rsidR="00B846FA" w:rsidRPr="00F0655B">
        <w:rPr>
          <w:rFonts w:ascii="Times New Roman" w:hAnsi="Times New Roman" w:cs="Times New Roman"/>
          <w:sz w:val="24"/>
          <w:szCs w:val="24"/>
        </w:rPr>
        <w:t xml:space="preserve">one of the largest councils of multiple tribes gathered to discuss treaties with the United States in Walla Walla, Washington. The tribes signed their respective treaties. These tribes </w:t>
      </w:r>
      <w:r>
        <w:rPr>
          <w:rFonts w:ascii="Times New Roman" w:hAnsi="Times New Roman" w:cs="Times New Roman"/>
          <w:sz w:val="24"/>
          <w:szCs w:val="24"/>
        </w:rPr>
        <w:t xml:space="preserve">were located in </w:t>
      </w:r>
      <w:r w:rsidR="00B846FA" w:rsidRPr="00F0655B">
        <w:rPr>
          <w:rFonts w:ascii="Times New Roman" w:hAnsi="Times New Roman" w:cs="Times New Roman"/>
          <w:sz w:val="24"/>
          <w:szCs w:val="24"/>
        </w:rPr>
        <w:t xml:space="preserve">Washington, Oregon, and Idaho. The 14 Confederated Tribes and Bands of the Yakama Nation became federally recognized under the Treaty of 1855 which had representatives from the following: Yakama, Palouse, Pisquouse, Wenatshapam, Klikatat, Klinquit, Kowwas-say-ee, Li-ay-was, Skin-pah, Wish-ham, Shyiks, Ochechotes, Kah-milt-pay, and Se-ap-cat and were to be known as Yakama. They agreed to an approximately 1.3 million acre reservation, approximately 11 million ceded area in Washington State, and </w:t>
      </w:r>
      <w:r w:rsidR="00A80254">
        <w:rPr>
          <w:rFonts w:ascii="Times New Roman" w:hAnsi="Times New Roman" w:cs="Times New Roman"/>
          <w:sz w:val="24"/>
          <w:szCs w:val="24"/>
        </w:rPr>
        <w:t xml:space="preserve">a </w:t>
      </w:r>
      <w:r w:rsidR="00B846FA" w:rsidRPr="00F0655B">
        <w:rPr>
          <w:rFonts w:ascii="Times New Roman" w:hAnsi="Times New Roman" w:cs="Times New Roman"/>
          <w:sz w:val="24"/>
          <w:szCs w:val="24"/>
        </w:rPr>
        <w:t xml:space="preserve">usual and </w:t>
      </w:r>
      <w:r w:rsidR="00B846FA" w:rsidRPr="00F0655B">
        <w:rPr>
          <w:rFonts w:ascii="Times New Roman" w:hAnsi="Times New Roman" w:cs="Times New Roman"/>
          <w:sz w:val="24"/>
          <w:szCs w:val="24"/>
        </w:rPr>
        <w:lastRenderedPageBreak/>
        <w:t xml:space="preserve">accustomed area that spans numerous states (12 Stat 951, as cited Yakama Nation Treaty of 1855). </w:t>
      </w:r>
    </w:p>
    <w:p w14:paraId="28E0005A" w14:textId="77777777" w:rsidR="00A9642B" w:rsidRPr="00A9642B" w:rsidRDefault="00A9642B" w:rsidP="00A9642B">
      <w:pPr>
        <w:spacing w:line="23" w:lineRule="atLeast"/>
        <w:rPr>
          <w:rFonts w:ascii="Times New Roman" w:hAnsi="Times New Roman" w:cs="Times New Roman"/>
          <w:color w:val="9900FF"/>
          <w:sz w:val="24"/>
          <w:szCs w:val="24"/>
        </w:rPr>
      </w:pPr>
    </w:p>
    <w:p w14:paraId="493C3215" w14:textId="1EC31F17" w:rsidR="00E00B35"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Growing up, Yakama elders explained</w:t>
      </w:r>
      <w:r w:rsidR="0031007A">
        <w:rPr>
          <w:rFonts w:ascii="Times New Roman" w:hAnsi="Times New Roman" w:cs="Times New Roman"/>
          <w:sz w:val="24"/>
          <w:szCs w:val="24"/>
        </w:rPr>
        <w:t xml:space="preserve"> to me </w:t>
      </w:r>
      <w:r w:rsidRPr="00F0655B">
        <w:rPr>
          <w:rFonts w:ascii="Times New Roman" w:hAnsi="Times New Roman" w:cs="Times New Roman"/>
          <w:sz w:val="24"/>
          <w:szCs w:val="24"/>
        </w:rPr>
        <w:t xml:space="preserve">that we signed the treaty to protect the resources for those not yet born. </w:t>
      </w:r>
    </w:p>
    <w:p w14:paraId="225D681F" w14:textId="765FA263" w:rsidR="00814725" w:rsidRDefault="00814725" w:rsidP="00F0655B">
      <w:pPr>
        <w:spacing w:line="23" w:lineRule="atLeast"/>
        <w:rPr>
          <w:rFonts w:ascii="Times New Roman" w:hAnsi="Times New Roman" w:cs="Times New Roman"/>
          <w:sz w:val="24"/>
          <w:szCs w:val="24"/>
        </w:rPr>
      </w:pPr>
    </w:p>
    <w:p w14:paraId="7EA13E88" w14:textId="2F1FE89B" w:rsidR="00814725" w:rsidRDefault="00814725" w:rsidP="00F0655B">
      <w:pPr>
        <w:spacing w:line="23" w:lineRule="atLeast"/>
        <w:rPr>
          <w:rFonts w:ascii="Times New Roman" w:hAnsi="Times New Roman" w:cs="Times New Roman"/>
          <w:sz w:val="24"/>
          <w:szCs w:val="24"/>
        </w:rPr>
      </w:pPr>
      <w:r w:rsidRPr="00F0655B">
        <w:rPr>
          <w:rFonts w:ascii="Times New Roman" w:hAnsi="Times New Roman" w:cs="Times New Roman"/>
          <w:i/>
          <w:sz w:val="24"/>
          <w:szCs w:val="24"/>
        </w:rPr>
        <w:t xml:space="preserve">How did we get to the place where </w:t>
      </w:r>
      <w:r w:rsidR="00AD7A44">
        <w:rPr>
          <w:rFonts w:ascii="Times New Roman" w:hAnsi="Times New Roman" w:cs="Times New Roman"/>
          <w:i/>
          <w:sz w:val="24"/>
          <w:szCs w:val="24"/>
        </w:rPr>
        <w:t xml:space="preserve">Natives are </w:t>
      </w:r>
      <w:r w:rsidR="008B336D">
        <w:rPr>
          <w:rFonts w:ascii="Times New Roman" w:hAnsi="Times New Roman" w:cs="Times New Roman"/>
          <w:i/>
          <w:sz w:val="24"/>
          <w:szCs w:val="24"/>
        </w:rPr>
        <w:t>depicted as</w:t>
      </w:r>
      <w:r w:rsidRPr="00F0655B">
        <w:rPr>
          <w:rFonts w:ascii="Times New Roman" w:hAnsi="Times New Roman" w:cs="Times New Roman"/>
          <w:i/>
          <w:sz w:val="24"/>
          <w:szCs w:val="24"/>
        </w:rPr>
        <w:t xml:space="preserve"> blood-thirsty in history books</w:t>
      </w:r>
      <w:r>
        <w:rPr>
          <w:rFonts w:ascii="Times New Roman" w:hAnsi="Times New Roman" w:cs="Times New Roman"/>
          <w:i/>
          <w:sz w:val="24"/>
          <w:szCs w:val="24"/>
        </w:rPr>
        <w:t>?</w:t>
      </w:r>
      <w:r>
        <w:rPr>
          <w:rFonts w:ascii="Times New Roman" w:hAnsi="Times New Roman" w:cs="Times New Roman"/>
          <w:sz w:val="24"/>
          <w:szCs w:val="24"/>
        </w:rPr>
        <w:t xml:space="preserve"> </w:t>
      </w:r>
    </w:p>
    <w:p w14:paraId="01B3C96D" w14:textId="3C68B05D" w:rsidR="008B336D" w:rsidRDefault="008B336D" w:rsidP="00F0655B">
      <w:pPr>
        <w:spacing w:line="23" w:lineRule="atLeast"/>
        <w:rPr>
          <w:rFonts w:ascii="Times New Roman" w:hAnsi="Times New Roman" w:cs="Times New Roman"/>
          <w:iCs/>
          <w:sz w:val="24"/>
          <w:szCs w:val="24"/>
        </w:rPr>
      </w:pPr>
    </w:p>
    <w:p w14:paraId="1742C4B7" w14:textId="7E019EAC" w:rsidR="00AD1914" w:rsidRDefault="00161E67" w:rsidP="00F0655B">
      <w:pPr>
        <w:spacing w:line="23" w:lineRule="atLeast"/>
        <w:rPr>
          <w:rFonts w:ascii="Times New Roman" w:hAnsi="Times New Roman" w:cs="Times New Roman"/>
          <w:iCs/>
          <w:sz w:val="24"/>
          <w:szCs w:val="24"/>
        </w:rPr>
      </w:pPr>
      <w:r>
        <w:rPr>
          <w:rFonts w:ascii="Times New Roman" w:hAnsi="Times New Roman" w:cs="Times New Roman"/>
          <w:iCs/>
          <w:sz w:val="24"/>
          <w:szCs w:val="24"/>
        </w:rPr>
        <w:t xml:space="preserve">Once gold was found, </w:t>
      </w:r>
      <w:r w:rsidR="00D959BB">
        <w:rPr>
          <w:rFonts w:ascii="Times New Roman" w:hAnsi="Times New Roman" w:cs="Times New Roman"/>
          <w:iCs/>
          <w:sz w:val="24"/>
          <w:szCs w:val="24"/>
        </w:rPr>
        <w:t xml:space="preserve">Governor Stevens refused to wait </w:t>
      </w:r>
      <w:r w:rsidR="00C02D84">
        <w:rPr>
          <w:rFonts w:ascii="Times New Roman" w:hAnsi="Times New Roman" w:cs="Times New Roman"/>
          <w:iCs/>
          <w:sz w:val="24"/>
          <w:szCs w:val="24"/>
        </w:rPr>
        <w:t xml:space="preserve">for the Treaty of 1855 to </w:t>
      </w:r>
      <w:r w:rsidR="00D959BB">
        <w:rPr>
          <w:rFonts w:ascii="Times New Roman" w:hAnsi="Times New Roman" w:cs="Times New Roman"/>
          <w:iCs/>
          <w:sz w:val="24"/>
          <w:szCs w:val="24"/>
        </w:rPr>
        <w:t>be ratified by Congress before opening the land to settlers. Simultaneous</w:t>
      </w:r>
      <w:r w:rsidR="000D06FF">
        <w:rPr>
          <w:rFonts w:ascii="Times New Roman" w:hAnsi="Times New Roman" w:cs="Times New Roman"/>
          <w:iCs/>
          <w:sz w:val="24"/>
          <w:szCs w:val="24"/>
        </w:rPr>
        <w:t xml:space="preserve"> with </w:t>
      </w:r>
      <w:r w:rsidR="00D959BB">
        <w:rPr>
          <w:rFonts w:ascii="Times New Roman" w:hAnsi="Times New Roman" w:cs="Times New Roman"/>
          <w:iCs/>
          <w:sz w:val="24"/>
          <w:szCs w:val="24"/>
        </w:rPr>
        <w:t>opening the land, Stevens announced that Non-Natives had the option to file “Claims for Damages by Indians</w:t>
      </w:r>
      <w:r w:rsidR="00D959BB" w:rsidRPr="00D959BB">
        <w:rPr>
          <w:rFonts w:ascii="Times New Roman" w:hAnsi="Times New Roman" w:cs="Times New Roman"/>
          <w:iCs/>
          <w:sz w:val="24"/>
          <w:szCs w:val="24"/>
        </w:rPr>
        <w:t xml:space="preserve"> </w:t>
      </w:r>
      <w:r w:rsidR="00D959BB">
        <w:rPr>
          <w:rFonts w:ascii="Times New Roman" w:hAnsi="Times New Roman" w:cs="Times New Roman"/>
          <w:iCs/>
          <w:sz w:val="24"/>
          <w:szCs w:val="24"/>
        </w:rPr>
        <w:t xml:space="preserve">(Cutler 2016).” </w:t>
      </w:r>
      <w:r>
        <w:rPr>
          <w:rFonts w:ascii="Times New Roman" w:hAnsi="Times New Roman" w:cs="Times New Roman"/>
          <w:iCs/>
          <w:sz w:val="24"/>
          <w:szCs w:val="24"/>
        </w:rPr>
        <w:t>Stevens also refused to offer any protection and process for Native Americans, including Yakama people that would face violence by gold miners</w:t>
      </w:r>
      <w:r w:rsidR="00D959BB">
        <w:rPr>
          <w:rFonts w:ascii="Times New Roman" w:hAnsi="Times New Roman" w:cs="Times New Roman"/>
          <w:iCs/>
          <w:sz w:val="24"/>
          <w:szCs w:val="24"/>
        </w:rPr>
        <w:t xml:space="preserve">. </w:t>
      </w:r>
      <w:r w:rsidR="00945F5A">
        <w:rPr>
          <w:rFonts w:ascii="Times New Roman" w:hAnsi="Times New Roman" w:cs="Times New Roman"/>
          <w:iCs/>
          <w:sz w:val="24"/>
          <w:szCs w:val="24"/>
        </w:rPr>
        <w:t>C</w:t>
      </w:r>
      <w:r w:rsidR="00D959BB">
        <w:rPr>
          <w:rFonts w:ascii="Times New Roman" w:hAnsi="Times New Roman" w:cs="Times New Roman"/>
          <w:iCs/>
          <w:sz w:val="24"/>
          <w:szCs w:val="24"/>
        </w:rPr>
        <w:t>utler further</w:t>
      </w:r>
      <w:r w:rsidR="00945F5A">
        <w:rPr>
          <w:rFonts w:ascii="Times New Roman" w:hAnsi="Times New Roman" w:cs="Times New Roman"/>
          <w:iCs/>
          <w:sz w:val="24"/>
          <w:szCs w:val="24"/>
        </w:rPr>
        <w:t xml:space="preserve"> discusses this </w:t>
      </w:r>
      <w:r w:rsidR="00D959BB">
        <w:rPr>
          <w:rFonts w:ascii="Times New Roman" w:hAnsi="Times New Roman" w:cs="Times New Roman"/>
          <w:iCs/>
          <w:sz w:val="24"/>
          <w:szCs w:val="24"/>
        </w:rPr>
        <w:t xml:space="preserve">dynamic and deadly cost </w:t>
      </w:r>
      <w:r w:rsidR="00945F5A">
        <w:rPr>
          <w:rFonts w:ascii="Times New Roman" w:hAnsi="Times New Roman" w:cs="Times New Roman"/>
          <w:iCs/>
          <w:sz w:val="24"/>
          <w:szCs w:val="24"/>
        </w:rPr>
        <w:t xml:space="preserve">for Native people in the Washington Territory: </w:t>
      </w:r>
    </w:p>
    <w:p w14:paraId="5B57737B" w14:textId="77777777" w:rsidR="00C02D84" w:rsidRDefault="00C02D84" w:rsidP="00F0655B">
      <w:pPr>
        <w:spacing w:line="23" w:lineRule="atLeast"/>
        <w:rPr>
          <w:rFonts w:ascii="Times New Roman" w:hAnsi="Times New Roman" w:cs="Times New Roman"/>
          <w:iCs/>
          <w:sz w:val="24"/>
          <w:szCs w:val="24"/>
        </w:rPr>
      </w:pPr>
    </w:p>
    <w:p w14:paraId="548E0726" w14:textId="44BF5B42" w:rsidR="00AD1914" w:rsidRDefault="00AD1914" w:rsidP="00161E67">
      <w:pPr>
        <w:spacing w:line="23" w:lineRule="atLeast"/>
        <w:ind w:left="720"/>
        <w:rPr>
          <w:rFonts w:ascii="Times New Roman" w:hAnsi="Times New Roman" w:cs="Times New Roman"/>
          <w:iCs/>
          <w:sz w:val="24"/>
          <w:szCs w:val="24"/>
        </w:rPr>
      </w:pPr>
      <w:r>
        <w:rPr>
          <w:rFonts w:ascii="Times New Roman" w:hAnsi="Times New Roman" w:cs="Times New Roman"/>
          <w:iCs/>
          <w:sz w:val="24"/>
          <w:szCs w:val="24"/>
        </w:rPr>
        <w:t>The first is the assertion that a “nation or tribe” is responsible for the actions of a member. The same did not apply to non-Native groups. Second, no process was set forth for the assessment of guilt or innocence of the targeted party.…</w:t>
      </w:r>
      <w:r w:rsidR="00673284">
        <w:rPr>
          <w:rFonts w:ascii="Times New Roman" w:hAnsi="Times New Roman" w:cs="Times New Roman"/>
          <w:iCs/>
          <w:sz w:val="24"/>
          <w:szCs w:val="24"/>
        </w:rPr>
        <w:t xml:space="preserve"> </w:t>
      </w:r>
      <w:r>
        <w:rPr>
          <w:rFonts w:ascii="Times New Roman" w:hAnsi="Times New Roman" w:cs="Times New Roman"/>
          <w:iCs/>
          <w:sz w:val="24"/>
          <w:szCs w:val="24"/>
        </w:rPr>
        <w:t xml:space="preserve">When it came </w:t>
      </w:r>
      <w:r w:rsidR="00161E67">
        <w:rPr>
          <w:rFonts w:ascii="Times New Roman" w:hAnsi="Times New Roman" w:cs="Times New Roman"/>
          <w:iCs/>
          <w:sz w:val="24"/>
          <w:szCs w:val="24"/>
        </w:rPr>
        <w:t>to alleged property damage or theft, Indians were assumed to be guilty unless proven otherwise. Third, no laws were established to allow Indians due process…Thus, George Wright, or any other commander, could draw from a wide range of punishments based on opinion, rather than law</w:t>
      </w:r>
      <w:r w:rsidR="00945F5A">
        <w:rPr>
          <w:rFonts w:ascii="Times New Roman" w:hAnsi="Times New Roman" w:cs="Times New Roman"/>
          <w:iCs/>
          <w:sz w:val="24"/>
          <w:szCs w:val="24"/>
        </w:rPr>
        <w:t xml:space="preserve"> (2016, p. 73)</w:t>
      </w:r>
      <w:r w:rsidR="00C02D84">
        <w:rPr>
          <w:rFonts w:ascii="Times New Roman" w:hAnsi="Times New Roman" w:cs="Times New Roman"/>
          <w:iCs/>
          <w:sz w:val="24"/>
          <w:szCs w:val="24"/>
        </w:rPr>
        <w:t>.</w:t>
      </w:r>
    </w:p>
    <w:p w14:paraId="7FF6DC27" w14:textId="77777777" w:rsidR="00AD1914" w:rsidRDefault="00AD1914" w:rsidP="00F0655B">
      <w:pPr>
        <w:spacing w:line="23" w:lineRule="atLeast"/>
        <w:rPr>
          <w:rFonts w:ascii="Times New Roman" w:hAnsi="Times New Roman" w:cs="Times New Roman"/>
          <w:iCs/>
          <w:sz w:val="24"/>
          <w:szCs w:val="24"/>
        </w:rPr>
      </w:pPr>
    </w:p>
    <w:p w14:paraId="05D6E0CB" w14:textId="3520F3B6" w:rsidR="008B336D" w:rsidRPr="00614BAB" w:rsidRDefault="00AD7A44" w:rsidP="00F0655B">
      <w:pPr>
        <w:spacing w:line="23" w:lineRule="atLeast"/>
        <w:rPr>
          <w:rFonts w:ascii="Times New Roman" w:hAnsi="Times New Roman" w:cs="Times New Roman"/>
          <w:iCs/>
          <w:sz w:val="24"/>
          <w:szCs w:val="24"/>
        </w:rPr>
      </w:pPr>
      <w:r>
        <w:rPr>
          <w:rFonts w:ascii="Times New Roman" w:hAnsi="Times New Roman" w:cs="Times New Roman"/>
          <w:iCs/>
          <w:sz w:val="24"/>
          <w:szCs w:val="24"/>
        </w:rPr>
        <w:t>The extraction of resources is connected to tragedies for Native people in the Northwest. Yet, in over 1</w:t>
      </w:r>
      <w:r w:rsidR="00C02D84">
        <w:rPr>
          <w:rFonts w:ascii="Times New Roman" w:hAnsi="Times New Roman" w:cs="Times New Roman"/>
          <w:iCs/>
          <w:sz w:val="24"/>
          <w:szCs w:val="24"/>
        </w:rPr>
        <w:t>65</w:t>
      </w:r>
      <w:r>
        <w:rPr>
          <w:rFonts w:ascii="Times New Roman" w:hAnsi="Times New Roman" w:cs="Times New Roman"/>
          <w:iCs/>
          <w:sz w:val="24"/>
          <w:szCs w:val="24"/>
        </w:rPr>
        <w:t xml:space="preserve"> years, there </w:t>
      </w:r>
      <w:r w:rsidR="00673284">
        <w:rPr>
          <w:rFonts w:ascii="Times New Roman" w:hAnsi="Times New Roman" w:cs="Times New Roman"/>
          <w:iCs/>
          <w:sz w:val="24"/>
          <w:szCs w:val="24"/>
        </w:rPr>
        <w:t>are</w:t>
      </w:r>
      <w:r>
        <w:rPr>
          <w:rFonts w:ascii="Times New Roman" w:hAnsi="Times New Roman" w:cs="Times New Roman"/>
          <w:iCs/>
          <w:sz w:val="24"/>
          <w:szCs w:val="24"/>
        </w:rPr>
        <w:t xml:space="preserve"> not many who acknowledge the negative impact of seeking gold. </w:t>
      </w:r>
      <w:r w:rsidR="00F5041F">
        <w:rPr>
          <w:rFonts w:ascii="Times New Roman" w:hAnsi="Times New Roman" w:cs="Times New Roman"/>
          <w:iCs/>
          <w:sz w:val="24"/>
          <w:szCs w:val="24"/>
        </w:rPr>
        <w:t xml:space="preserve">When </w:t>
      </w:r>
      <w:r w:rsidR="00C02D84">
        <w:rPr>
          <w:rFonts w:ascii="Times New Roman" w:hAnsi="Times New Roman" w:cs="Times New Roman"/>
          <w:iCs/>
          <w:sz w:val="24"/>
          <w:szCs w:val="24"/>
        </w:rPr>
        <w:t>E</w:t>
      </w:r>
      <w:r w:rsidR="00F5041F">
        <w:rPr>
          <w:rFonts w:ascii="Times New Roman" w:hAnsi="Times New Roman" w:cs="Times New Roman"/>
          <w:iCs/>
          <w:sz w:val="24"/>
          <w:szCs w:val="24"/>
        </w:rPr>
        <w:t>lected officials enact protective laws and policy for Non-Natives, but fail</w:t>
      </w:r>
      <w:r w:rsidR="00C02D84">
        <w:rPr>
          <w:rFonts w:ascii="Times New Roman" w:hAnsi="Times New Roman" w:cs="Times New Roman"/>
          <w:iCs/>
          <w:sz w:val="24"/>
          <w:szCs w:val="24"/>
        </w:rPr>
        <w:t>ed</w:t>
      </w:r>
      <w:r w:rsidR="00F5041F">
        <w:rPr>
          <w:rFonts w:ascii="Times New Roman" w:hAnsi="Times New Roman" w:cs="Times New Roman"/>
          <w:iCs/>
          <w:sz w:val="24"/>
          <w:szCs w:val="24"/>
        </w:rPr>
        <w:t xml:space="preserve"> to enact equal protection for Native Americans</w:t>
      </w:r>
      <w:r w:rsidR="00C02D84">
        <w:rPr>
          <w:rFonts w:ascii="Times New Roman" w:hAnsi="Times New Roman" w:cs="Times New Roman"/>
          <w:iCs/>
          <w:sz w:val="24"/>
          <w:szCs w:val="24"/>
        </w:rPr>
        <w:t>. H</w:t>
      </w:r>
      <w:r w:rsidR="00F5041F">
        <w:rPr>
          <w:rFonts w:ascii="Times New Roman" w:hAnsi="Times New Roman" w:cs="Times New Roman"/>
          <w:iCs/>
          <w:sz w:val="24"/>
          <w:szCs w:val="24"/>
        </w:rPr>
        <w:t>istory shows us th</w:t>
      </w:r>
      <w:r w:rsidR="00C02D84">
        <w:rPr>
          <w:rFonts w:ascii="Times New Roman" w:hAnsi="Times New Roman" w:cs="Times New Roman"/>
          <w:iCs/>
          <w:sz w:val="24"/>
          <w:szCs w:val="24"/>
        </w:rPr>
        <w:t>at when</w:t>
      </w:r>
      <w:r w:rsidR="00F5041F">
        <w:rPr>
          <w:rFonts w:ascii="Times New Roman" w:hAnsi="Times New Roman" w:cs="Times New Roman"/>
          <w:iCs/>
          <w:sz w:val="24"/>
          <w:szCs w:val="24"/>
        </w:rPr>
        <w:t xml:space="preserve"> crimes of violence </w:t>
      </w:r>
      <w:r w:rsidR="00C02D84">
        <w:rPr>
          <w:rFonts w:ascii="Times New Roman" w:hAnsi="Times New Roman" w:cs="Times New Roman"/>
          <w:iCs/>
          <w:sz w:val="24"/>
          <w:szCs w:val="24"/>
        </w:rPr>
        <w:t xml:space="preserve">happen to Native </w:t>
      </w:r>
      <w:r w:rsidR="00F5041F">
        <w:rPr>
          <w:rFonts w:ascii="Times New Roman" w:hAnsi="Times New Roman" w:cs="Times New Roman"/>
          <w:iCs/>
          <w:sz w:val="24"/>
          <w:szCs w:val="24"/>
        </w:rPr>
        <w:t>people</w:t>
      </w:r>
      <w:r w:rsidR="00C02D84">
        <w:rPr>
          <w:rFonts w:ascii="Times New Roman" w:hAnsi="Times New Roman" w:cs="Times New Roman"/>
          <w:iCs/>
          <w:sz w:val="24"/>
          <w:szCs w:val="24"/>
        </w:rPr>
        <w:t>, they</w:t>
      </w:r>
      <w:r w:rsidR="00F5041F">
        <w:rPr>
          <w:rFonts w:ascii="Times New Roman" w:hAnsi="Times New Roman" w:cs="Times New Roman"/>
          <w:iCs/>
          <w:sz w:val="24"/>
          <w:szCs w:val="24"/>
        </w:rPr>
        <w:t xml:space="preserve"> ha</w:t>
      </w:r>
      <w:r w:rsidR="00C02D84">
        <w:rPr>
          <w:rFonts w:ascii="Times New Roman" w:hAnsi="Times New Roman" w:cs="Times New Roman"/>
          <w:iCs/>
          <w:sz w:val="24"/>
          <w:szCs w:val="24"/>
        </w:rPr>
        <w:t>d</w:t>
      </w:r>
      <w:r w:rsidR="00F5041F">
        <w:rPr>
          <w:rFonts w:ascii="Times New Roman" w:hAnsi="Times New Roman" w:cs="Times New Roman"/>
          <w:iCs/>
          <w:sz w:val="24"/>
          <w:szCs w:val="24"/>
        </w:rPr>
        <w:t xml:space="preserve"> no process</w:t>
      </w:r>
      <w:r w:rsidR="00C02D84">
        <w:rPr>
          <w:rFonts w:ascii="Times New Roman" w:hAnsi="Times New Roman" w:cs="Times New Roman"/>
          <w:iCs/>
          <w:sz w:val="24"/>
          <w:szCs w:val="24"/>
        </w:rPr>
        <w:t xml:space="preserve"> from territories, states, or the federal government</w:t>
      </w:r>
      <w:r w:rsidR="00F5041F">
        <w:rPr>
          <w:rFonts w:ascii="Times New Roman" w:hAnsi="Times New Roman" w:cs="Times New Roman"/>
          <w:iCs/>
          <w:sz w:val="24"/>
          <w:szCs w:val="24"/>
        </w:rPr>
        <w:t xml:space="preserve"> to protect them. T</w:t>
      </w:r>
      <w:r>
        <w:rPr>
          <w:rFonts w:ascii="Times New Roman" w:hAnsi="Times New Roman" w:cs="Times New Roman"/>
          <w:iCs/>
          <w:sz w:val="24"/>
          <w:szCs w:val="24"/>
        </w:rPr>
        <w:t>here are accounts</w:t>
      </w:r>
      <w:r w:rsidR="00F5041F">
        <w:rPr>
          <w:rFonts w:ascii="Times New Roman" w:hAnsi="Times New Roman" w:cs="Times New Roman"/>
          <w:iCs/>
          <w:sz w:val="24"/>
          <w:szCs w:val="24"/>
        </w:rPr>
        <w:t xml:space="preserve"> of violence</w:t>
      </w:r>
      <w:r>
        <w:rPr>
          <w:rFonts w:ascii="Times New Roman" w:hAnsi="Times New Roman" w:cs="Times New Roman"/>
          <w:iCs/>
          <w:sz w:val="24"/>
          <w:szCs w:val="24"/>
        </w:rPr>
        <w:t xml:space="preserve"> </w:t>
      </w:r>
      <w:r w:rsidR="00F5041F">
        <w:rPr>
          <w:rFonts w:ascii="Times New Roman" w:hAnsi="Times New Roman" w:cs="Times New Roman"/>
          <w:iCs/>
          <w:sz w:val="24"/>
          <w:szCs w:val="24"/>
        </w:rPr>
        <w:t>towards</w:t>
      </w:r>
      <w:r w:rsidR="00EB6A13">
        <w:rPr>
          <w:rFonts w:ascii="Times New Roman" w:hAnsi="Times New Roman" w:cs="Times New Roman"/>
          <w:iCs/>
          <w:sz w:val="24"/>
          <w:szCs w:val="24"/>
        </w:rPr>
        <w:t xml:space="preserve"> numerous tribes including those in </w:t>
      </w:r>
      <w:r w:rsidR="00C02D84">
        <w:rPr>
          <w:rFonts w:ascii="Times New Roman" w:hAnsi="Times New Roman" w:cs="Times New Roman"/>
          <w:iCs/>
          <w:sz w:val="24"/>
          <w:szCs w:val="24"/>
        </w:rPr>
        <w:t>settler states</w:t>
      </w:r>
      <w:r w:rsidR="00EB6A13">
        <w:rPr>
          <w:rFonts w:ascii="Times New Roman" w:hAnsi="Times New Roman" w:cs="Times New Roman"/>
          <w:iCs/>
          <w:sz w:val="24"/>
          <w:szCs w:val="24"/>
        </w:rPr>
        <w:t xml:space="preserve"> Washington and California. </w:t>
      </w:r>
      <w:r>
        <w:rPr>
          <w:rFonts w:ascii="Times New Roman" w:hAnsi="Times New Roman" w:cs="Times New Roman"/>
          <w:iCs/>
          <w:sz w:val="24"/>
          <w:szCs w:val="24"/>
        </w:rPr>
        <w:t xml:space="preserve"> </w:t>
      </w:r>
    </w:p>
    <w:p w14:paraId="0BE550FA" w14:textId="77777777" w:rsidR="00EB6A13" w:rsidRDefault="00EB6A13" w:rsidP="00F0655B">
      <w:pPr>
        <w:spacing w:line="23" w:lineRule="atLeast"/>
        <w:rPr>
          <w:rFonts w:ascii="Times New Roman" w:hAnsi="Times New Roman" w:cs="Times New Roman"/>
          <w:b/>
          <w:sz w:val="24"/>
          <w:szCs w:val="24"/>
        </w:rPr>
      </w:pPr>
    </w:p>
    <w:p w14:paraId="44134B7A" w14:textId="77777777" w:rsidR="00EB6A13" w:rsidRDefault="00EB6A13" w:rsidP="00F0655B">
      <w:pPr>
        <w:spacing w:line="23" w:lineRule="atLeast"/>
        <w:rPr>
          <w:rFonts w:ascii="Times New Roman" w:hAnsi="Times New Roman" w:cs="Times New Roman"/>
          <w:b/>
          <w:sz w:val="24"/>
          <w:szCs w:val="24"/>
        </w:rPr>
      </w:pPr>
    </w:p>
    <w:p w14:paraId="028679E2" w14:textId="77604A67" w:rsidR="00E00B35" w:rsidRPr="00F0655B" w:rsidRDefault="00B846FA" w:rsidP="00F0655B">
      <w:pPr>
        <w:spacing w:line="23" w:lineRule="atLeast"/>
        <w:rPr>
          <w:rFonts w:ascii="Times New Roman" w:hAnsi="Times New Roman" w:cs="Times New Roman"/>
          <w:b/>
          <w:sz w:val="24"/>
          <w:szCs w:val="24"/>
        </w:rPr>
      </w:pPr>
      <w:r w:rsidRPr="00F0655B">
        <w:rPr>
          <w:rFonts w:ascii="Times New Roman" w:hAnsi="Times New Roman" w:cs="Times New Roman"/>
          <w:b/>
          <w:sz w:val="24"/>
          <w:szCs w:val="24"/>
        </w:rPr>
        <w:t>California Tragedies</w:t>
      </w:r>
    </w:p>
    <w:p w14:paraId="7BFE854D" w14:textId="77777777" w:rsidR="00E00B35" w:rsidRPr="00F0655B" w:rsidRDefault="00E00B35" w:rsidP="00F0655B">
      <w:pPr>
        <w:spacing w:line="23" w:lineRule="atLeast"/>
        <w:rPr>
          <w:rFonts w:ascii="Times New Roman" w:hAnsi="Times New Roman" w:cs="Times New Roman"/>
          <w:b/>
          <w:sz w:val="24"/>
          <w:szCs w:val="24"/>
        </w:rPr>
      </w:pPr>
    </w:p>
    <w:p w14:paraId="6E4CCFA3" w14:textId="1F3120A0" w:rsidR="00E00B35" w:rsidRPr="00F0655B" w:rsidRDefault="00B846FA" w:rsidP="00F0655B">
      <w:pPr>
        <w:spacing w:line="23" w:lineRule="atLeast"/>
        <w:rPr>
          <w:rFonts w:ascii="Times New Roman" w:hAnsi="Times New Roman" w:cs="Times New Roman"/>
          <w:sz w:val="24"/>
          <w:szCs w:val="24"/>
          <w:highlight w:val="white"/>
        </w:rPr>
      </w:pPr>
      <w:r w:rsidRPr="00F0655B">
        <w:rPr>
          <w:rFonts w:ascii="Times New Roman" w:hAnsi="Times New Roman" w:cs="Times New Roman"/>
          <w:sz w:val="24"/>
          <w:szCs w:val="24"/>
        </w:rPr>
        <w:t xml:space="preserve">Throughout the Northwest there was change. “By the mid-1800s sweeping change was brought to California and the United States with the passage of the Treaty of Guadalupe Hidalgo in 1848 and the California Gold Rush of 1849,” (San Manuel Band of Mission Indians, 2019). Gold miners earned a notorious reputation among Natives in the Northwest. “In Shasta City, officials in 1851 offered a bounty of five dollars for every California Indian head turned in. Several unsuccessful miners suddenly found a more lucrative living in murdering Indians, bringing in horses laden with as many as a dozen Native people’s severed heads,” (Clarke, 2016) </w:t>
      </w:r>
    </w:p>
    <w:p w14:paraId="13C689F1" w14:textId="77777777" w:rsidR="00E00B35" w:rsidRDefault="00E00B35" w:rsidP="00F0655B">
      <w:pPr>
        <w:spacing w:line="23" w:lineRule="atLeast"/>
        <w:rPr>
          <w:rFonts w:ascii="Times New Roman" w:hAnsi="Times New Roman" w:cs="Times New Roman"/>
          <w:sz w:val="24"/>
          <w:szCs w:val="24"/>
        </w:rPr>
      </w:pPr>
    </w:p>
    <w:p w14:paraId="42A6A16A" w14:textId="03307538" w:rsidR="009A02FE" w:rsidRDefault="009A02FE" w:rsidP="009A02FE">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These murders were a powerful warning of what could happen to tribes with the extraction of resources by non-Natives. </w:t>
      </w:r>
      <w:r w:rsidR="0034225F">
        <w:rPr>
          <w:rFonts w:ascii="Times New Roman" w:hAnsi="Times New Roman" w:cs="Times New Roman"/>
          <w:sz w:val="24"/>
          <w:szCs w:val="24"/>
        </w:rPr>
        <w:t>Northwest tribes heard of the violence towards Natives in California.</w:t>
      </w:r>
      <w:r w:rsidR="008B336D">
        <w:rPr>
          <w:rFonts w:ascii="Times New Roman" w:hAnsi="Times New Roman" w:cs="Times New Roman"/>
          <w:sz w:val="24"/>
          <w:szCs w:val="24"/>
        </w:rPr>
        <w:t xml:space="preserve"> </w:t>
      </w:r>
      <w:r w:rsidR="0034225F">
        <w:rPr>
          <w:rFonts w:ascii="Times New Roman" w:hAnsi="Times New Roman" w:cs="Times New Roman"/>
          <w:sz w:val="24"/>
          <w:szCs w:val="24"/>
        </w:rPr>
        <w:t>There was a violent reaction towards Natives,</w:t>
      </w:r>
      <w:r w:rsidR="000D06FF">
        <w:rPr>
          <w:rFonts w:ascii="Times New Roman" w:hAnsi="Times New Roman" w:cs="Times New Roman"/>
          <w:sz w:val="24"/>
          <w:szCs w:val="24"/>
        </w:rPr>
        <w:t xml:space="preserve"> and </w:t>
      </w:r>
      <w:r w:rsidR="0034225F">
        <w:rPr>
          <w:rFonts w:ascii="Times New Roman" w:hAnsi="Times New Roman" w:cs="Times New Roman"/>
          <w:sz w:val="24"/>
          <w:szCs w:val="24"/>
        </w:rPr>
        <w:t>this was a lesson that Natives in present</w:t>
      </w:r>
      <w:r w:rsidR="00673284">
        <w:rPr>
          <w:rFonts w:ascii="Times New Roman" w:hAnsi="Times New Roman" w:cs="Times New Roman"/>
          <w:sz w:val="24"/>
          <w:szCs w:val="24"/>
        </w:rPr>
        <w:t>-</w:t>
      </w:r>
      <w:r w:rsidR="0034225F">
        <w:rPr>
          <w:rFonts w:ascii="Times New Roman" w:hAnsi="Times New Roman" w:cs="Times New Roman"/>
          <w:sz w:val="24"/>
          <w:szCs w:val="24"/>
        </w:rPr>
        <w:t xml:space="preserve">day California showed for other tribes in the Northwest. </w:t>
      </w:r>
    </w:p>
    <w:p w14:paraId="79119D25" w14:textId="33C691CC" w:rsidR="008B336D" w:rsidRDefault="008B336D" w:rsidP="009A02FE">
      <w:pPr>
        <w:spacing w:line="23" w:lineRule="atLeast"/>
        <w:rPr>
          <w:rFonts w:ascii="Times New Roman" w:hAnsi="Times New Roman" w:cs="Times New Roman"/>
          <w:sz w:val="24"/>
          <w:szCs w:val="24"/>
        </w:rPr>
      </w:pPr>
    </w:p>
    <w:p w14:paraId="63D4149A" w14:textId="1F45CF3F" w:rsidR="008B336D" w:rsidRDefault="008B336D" w:rsidP="009A02FE">
      <w:pPr>
        <w:spacing w:line="23" w:lineRule="atLeast"/>
        <w:rPr>
          <w:rFonts w:ascii="Times New Roman" w:hAnsi="Times New Roman" w:cs="Times New Roman"/>
          <w:sz w:val="24"/>
          <w:szCs w:val="24"/>
        </w:rPr>
      </w:pPr>
      <w:r>
        <w:rPr>
          <w:rFonts w:ascii="Times New Roman" w:hAnsi="Times New Roman" w:cs="Times New Roman"/>
          <w:sz w:val="24"/>
          <w:szCs w:val="24"/>
        </w:rPr>
        <w:t xml:space="preserve">The awareness of these events was heightened by an apology by one leader in California. </w:t>
      </w:r>
    </w:p>
    <w:p w14:paraId="0D8B4890" w14:textId="77777777" w:rsidR="009A02FE" w:rsidRPr="00F0655B" w:rsidRDefault="009A02FE" w:rsidP="009A02FE">
      <w:pPr>
        <w:spacing w:line="23" w:lineRule="atLeast"/>
        <w:rPr>
          <w:rFonts w:ascii="Times New Roman" w:hAnsi="Times New Roman" w:cs="Times New Roman"/>
          <w:sz w:val="24"/>
          <w:szCs w:val="24"/>
        </w:rPr>
      </w:pPr>
    </w:p>
    <w:p w14:paraId="336B62C0" w14:textId="3B0D2D0F" w:rsidR="009A02FE" w:rsidRDefault="009A02FE" w:rsidP="00F0655B">
      <w:pPr>
        <w:spacing w:line="23" w:lineRule="atLeast"/>
        <w:rPr>
          <w:rFonts w:ascii="Times New Roman" w:hAnsi="Times New Roman" w:cs="Times New Roman"/>
          <w:sz w:val="24"/>
          <w:szCs w:val="24"/>
        </w:rPr>
      </w:pPr>
      <w:r>
        <w:rPr>
          <w:rFonts w:ascii="Times New Roman" w:hAnsi="Times New Roman" w:cs="Times New Roman"/>
          <w:sz w:val="24"/>
          <w:szCs w:val="24"/>
        </w:rPr>
        <w:t>On June</w:t>
      </w:r>
      <w:r w:rsidR="00673284">
        <w:rPr>
          <w:rFonts w:ascii="Times New Roman" w:hAnsi="Times New Roman" w:cs="Times New Roman"/>
          <w:sz w:val="24"/>
          <w:szCs w:val="24"/>
        </w:rPr>
        <w:t xml:space="preserve"> </w:t>
      </w:r>
      <w:r>
        <w:rPr>
          <w:rFonts w:ascii="Times New Roman" w:hAnsi="Times New Roman" w:cs="Times New Roman"/>
          <w:sz w:val="24"/>
          <w:szCs w:val="24"/>
        </w:rPr>
        <w:t xml:space="preserve">18, 2019, California </w:t>
      </w:r>
      <w:r w:rsidR="00D428BC">
        <w:rPr>
          <w:rFonts w:ascii="Times New Roman" w:hAnsi="Times New Roman" w:cs="Times New Roman"/>
          <w:sz w:val="24"/>
          <w:szCs w:val="24"/>
        </w:rPr>
        <w:t>Governor</w:t>
      </w:r>
      <w:r>
        <w:rPr>
          <w:rFonts w:ascii="Times New Roman" w:hAnsi="Times New Roman" w:cs="Times New Roman"/>
          <w:sz w:val="24"/>
          <w:szCs w:val="24"/>
        </w:rPr>
        <w:t xml:space="preserve"> Newsom apologized to tribes for the horrible history. </w:t>
      </w:r>
    </w:p>
    <w:p w14:paraId="4C8392CD" w14:textId="77777777" w:rsidR="00941D4C" w:rsidRDefault="00941D4C" w:rsidP="00F0655B">
      <w:pPr>
        <w:spacing w:line="23" w:lineRule="atLeast"/>
        <w:rPr>
          <w:rFonts w:ascii="Times New Roman" w:hAnsi="Times New Roman" w:cs="Times New Roman"/>
          <w:sz w:val="24"/>
          <w:szCs w:val="24"/>
        </w:rPr>
      </w:pPr>
    </w:p>
    <w:p w14:paraId="39B8408F" w14:textId="77FAAB5B" w:rsidR="009A02FE" w:rsidRDefault="009A02FE" w:rsidP="009A02FE">
      <w:pPr>
        <w:spacing w:line="23" w:lineRule="atLeast"/>
        <w:ind w:left="720"/>
        <w:rPr>
          <w:rFonts w:ascii="Times New Roman" w:hAnsi="Times New Roman" w:cs="Times New Roman"/>
          <w:sz w:val="24"/>
          <w:szCs w:val="24"/>
        </w:rPr>
      </w:pPr>
      <w:r>
        <w:rPr>
          <w:rFonts w:ascii="Times New Roman" w:hAnsi="Times New Roman" w:cs="Times New Roman"/>
          <w:sz w:val="24"/>
          <w:szCs w:val="24"/>
        </w:rPr>
        <w:t>‘</w:t>
      </w:r>
      <w:r w:rsidR="00D428BC" w:rsidRPr="00D428BC">
        <w:rPr>
          <w:rFonts w:ascii="Times New Roman" w:hAnsi="Times New Roman" w:cs="Times New Roman"/>
          <w:sz w:val="24"/>
          <w:szCs w:val="24"/>
        </w:rPr>
        <w:t>It’s called a genocide, that’s what it was, a genocide,</w:t>
      </w:r>
      <w:r>
        <w:rPr>
          <w:rFonts w:ascii="Times New Roman" w:hAnsi="Times New Roman" w:cs="Times New Roman"/>
          <w:sz w:val="24"/>
          <w:szCs w:val="24"/>
        </w:rPr>
        <w:t>’</w:t>
      </w:r>
      <w:r w:rsidR="00D428BC" w:rsidRPr="00D428BC">
        <w:rPr>
          <w:rFonts w:ascii="Times New Roman" w:hAnsi="Times New Roman" w:cs="Times New Roman"/>
          <w:sz w:val="24"/>
          <w:szCs w:val="24"/>
        </w:rPr>
        <w:t xml:space="preserve"> Newsom said, citing the $1.3 million in state funding authorized in the 1850s to subsidize militia campaigns against Native Americans. </w:t>
      </w:r>
      <w:r>
        <w:rPr>
          <w:rFonts w:ascii="Times New Roman" w:hAnsi="Times New Roman" w:cs="Times New Roman"/>
          <w:sz w:val="24"/>
          <w:szCs w:val="24"/>
        </w:rPr>
        <w:t>‘</w:t>
      </w:r>
      <w:r w:rsidR="00D428BC" w:rsidRPr="00D428BC">
        <w:rPr>
          <w:rFonts w:ascii="Times New Roman" w:hAnsi="Times New Roman" w:cs="Times New Roman"/>
          <w:sz w:val="24"/>
          <w:szCs w:val="24"/>
        </w:rPr>
        <w:t>No other way to describe it, and that’s the way it needs to be described in the history books.</w:t>
      </w:r>
      <w:r>
        <w:rPr>
          <w:rFonts w:ascii="Times New Roman" w:hAnsi="Times New Roman" w:cs="Times New Roman"/>
          <w:sz w:val="24"/>
          <w:szCs w:val="24"/>
        </w:rPr>
        <w:t>’</w:t>
      </w:r>
      <w:r w:rsidRPr="009A02FE">
        <w:t xml:space="preserve"> </w:t>
      </w:r>
      <w:r w:rsidRPr="009A02FE">
        <w:rPr>
          <w:rFonts w:ascii="Times New Roman" w:hAnsi="Times New Roman" w:cs="Times New Roman"/>
          <w:sz w:val="24"/>
          <w:szCs w:val="24"/>
        </w:rPr>
        <w:t>(as cited,</w:t>
      </w:r>
      <w:r>
        <w:t xml:space="preserve"> </w:t>
      </w:r>
      <w:r w:rsidRPr="009A02FE">
        <w:rPr>
          <w:rFonts w:ascii="Times New Roman" w:hAnsi="Times New Roman" w:cs="Times New Roman"/>
          <w:sz w:val="24"/>
          <w:szCs w:val="24"/>
        </w:rPr>
        <w:t>Dobuzinskis</w:t>
      </w:r>
      <w:r>
        <w:rPr>
          <w:rFonts w:ascii="Times New Roman" w:hAnsi="Times New Roman" w:cs="Times New Roman"/>
          <w:sz w:val="24"/>
          <w:szCs w:val="24"/>
        </w:rPr>
        <w:t>, 2019).</w:t>
      </w:r>
    </w:p>
    <w:p w14:paraId="6C917B7F" w14:textId="77777777" w:rsidR="009A02FE" w:rsidRDefault="009A02FE" w:rsidP="009A02FE">
      <w:pPr>
        <w:spacing w:line="23" w:lineRule="atLeast"/>
        <w:ind w:left="720"/>
        <w:rPr>
          <w:rFonts w:ascii="Times New Roman" w:hAnsi="Times New Roman" w:cs="Times New Roman"/>
          <w:sz w:val="24"/>
          <w:szCs w:val="24"/>
        </w:rPr>
      </w:pPr>
    </w:p>
    <w:p w14:paraId="243BB744" w14:textId="038661BC" w:rsidR="009A02FE" w:rsidRDefault="009A02FE" w:rsidP="009A02FE">
      <w:pPr>
        <w:spacing w:line="23" w:lineRule="atLeast"/>
        <w:rPr>
          <w:rFonts w:ascii="Times New Roman" w:hAnsi="Times New Roman" w:cs="Times New Roman"/>
          <w:sz w:val="24"/>
          <w:szCs w:val="24"/>
        </w:rPr>
      </w:pPr>
      <w:r>
        <w:rPr>
          <w:rFonts w:ascii="Times New Roman" w:hAnsi="Times New Roman" w:cs="Times New Roman"/>
          <w:sz w:val="24"/>
          <w:szCs w:val="24"/>
        </w:rPr>
        <w:t>The acknowledgment of Native history by political leaders is powerful as it illuminates a history hidden from most school books. There are many steps in a reconciliation journey, but Governor Newsom’s validation of state history is an important one.</w:t>
      </w:r>
    </w:p>
    <w:p w14:paraId="3D2B625F" w14:textId="4469A9FB" w:rsidR="00AD7A44" w:rsidRDefault="00AD7A44" w:rsidP="009A02FE">
      <w:pPr>
        <w:spacing w:line="23" w:lineRule="atLeast"/>
        <w:rPr>
          <w:rFonts w:ascii="Times New Roman" w:hAnsi="Times New Roman" w:cs="Times New Roman"/>
          <w:sz w:val="24"/>
          <w:szCs w:val="24"/>
        </w:rPr>
      </w:pPr>
    </w:p>
    <w:p w14:paraId="24AAE95D" w14:textId="47A628E7" w:rsidR="00AD7A44" w:rsidRPr="009A02FE" w:rsidRDefault="00AD7A44" w:rsidP="009A02FE">
      <w:pPr>
        <w:spacing w:line="23" w:lineRule="atLeast"/>
        <w:rPr>
          <w:rFonts w:ascii="Times New Roman" w:hAnsi="Times New Roman" w:cs="Times New Roman"/>
          <w:sz w:val="24"/>
          <w:szCs w:val="24"/>
        </w:rPr>
      </w:pPr>
      <w:r>
        <w:rPr>
          <w:rFonts w:ascii="Times New Roman" w:hAnsi="Times New Roman" w:cs="Times New Roman"/>
          <w:sz w:val="24"/>
          <w:szCs w:val="24"/>
        </w:rPr>
        <w:t xml:space="preserve">Are we able to face this historical violence against Natives in the Northwest? </w:t>
      </w:r>
    </w:p>
    <w:p w14:paraId="6DBB1108" w14:textId="77777777" w:rsidR="009A02FE" w:rsidRDefault="009A02FE" w:rsidP="00F0655B">
      <w:pPr>
        <w:spacing w:line="23" w:lineRule="atLeast"/>
        <w:rPr>
          <w:rFonts w:ascii="Times New Roman" w:hAnsi="Times New Roman" w:cs="Times New Roman"/>
          <w:sz w:val="24"/>
          <w:szCs w:val="24"/>
        </w:rPr>
      </w:pPr>
    </w:p>
    <w:p w14:paraId="3C894BE1" w14:textId="77777777" w:rsidR="009A02FE" w:rsidRPr="00F0655B" w:rsidRDefault="009A02FE" w:rsidP="00F0655B">
      <w:pPr>
        <w:spacing w:line="23" w:lineRule="atLeast"/>
        <w:rPr>
          <w:rFonts w:ascii="Times New Roman" w:hAnsi="Times New Roman" w:cs="Times New Roman"/>
          <w:sz w:val="24"/>
          <w:szCs w:val="24"/>
        </w:rPr>
      </w:pPr>
    </w:p>
    <w:p w14:paraId="7A30C6D5" w14:textId="77777777" w:rsidR="00E00B35" w:rsidRPr="00F0655B" w:rsidRDefault="00B846FA" w:rsidP="00F0655B">
      <w:pPr>
        <w:spacing w:line="23" w:lineRule="atLeast"/>
        <w:rPr>
          <w:rFonts w:ascii="Times New Roman" w:hAnsi="Times New Roman" w:cs="Times New Roman"/>
          <w:b/>
          <w:color w:val="9900FF"/>
          <w:sz w:val="24"/>
          <w:szCs w:val="24"/>
        </w:rPr>
      </w:pPr>
      <w:r w:rsidRPr="00F0655B">
        <w:rPr>
          <w:rFonts w:ascii="Times New Roman" w:hAnsi="Times New Roman" w:cs="Times New Roman"/>
          <w:b/>
          <w:sz w:val="24"/>
          <w:szCs w:val="24"/>
        </w:rPr>
        <w:t>Problems and Systems</w:t>
      </w:r>
    </w:p>
    <w:p w14:paraId="3C48E040" w14:textId="77777777" w:rsidR="00E00B35" w:rsidRPr="00F0655B" w:rsidRDefault="00E00B35" w:rsidP="00F0655B">
      <w:pPr>
        <w:spacing w:line="23" w:lineRule="atLeast"/>
        <w:rPr>
          <w:rFonts w:ascii="Times New Roman" w:hAnsi="Times New Roman" w:cs="Times New Roman"/>
          <w:b/>
          <w:color w:val="9900FF"/>
          <w:sz w:val="24"/>
          <w:szCs w:val="24"/>
        </w:rPr>
      </w:pPr>
    </w:p>
    <w:p w14:paraId="52CFCF4A" w14:textId="3E797690" w:rsidR="00E00B35" w:rsidRPr="00F0655B" w:rsidRDefault="009A02FE" w:rsidP="00F0655B">
      <w:pPr>
        <w:spacing w:line="23" w:lineRule="atLeast"/>
        <w:rPr>
          <w:rFonts w:ascii="Times New Roman" w:hAnsi="Times New Roman" w:cs="Times New Roman"/>
          <w:sz w:val="24"/>
          <w:szCs w:val="24"/>
        </w:rPr>
      </w:pPr>
      <w:r>
        <w:rPr>
          <w:rFonts w:ascii="Times New Roman" w:hAnsi="Times New Roman" w:cs="Times New Roman"/>
          <w:sz w:val="24"/>
          <w:szCs w:val="24"/>
        </w:rPr>
        <w:t>Washington State history for tribes includes w</w:t>
      </w:r>
      <w:r w:rsidR="00B846FA" w:rsidRPr="00F0655B">
        <w:rPr>
          <w:rFonts w:ascii="Times New Roman" w:hAnsi="Times New Roman" w:cs="Times New Roman"/>
          <w:sz w:val="24"/>
          <w:szCs w:val="24"/>
        </w:rPr>
        <w:t xml:space="preserve">itnessing what happened in California, </w:t>
      </w:r>
      <w:r>
        <w:rPr>
          <w:rFonts w:ascii="Times New Roman" w:hAnsi="Times New Roman" w:cs="Times New Roman"/>
          <w:sz w:val="24"/>
          <w:szCs w:val="24"/>
        </w:rPr>
        <w:t xml:space="preserve">and </w:t>
      </w:r>
      <w:r w:rsidR="00B846FA" w:rsidRPr="00F0655B">
        <w:rPr>
          <w:rFonts w:ascii="Times New Roman" w:hAnsi="Times New Roman" w:cs="Times New Roman"/>
          <w:sz w:val="24"/>
          <w:szCs w:val="24"/>
        </w:rPr>
        <w:t>Yakama leaders expressed concern; they did not want Yakama women hurt. In 1854, U.S. Indian Agent A.J. Bolan reported, “Any interference with their [Yakama] women will lead to bloodshed” (as cited in Miles 2017, p. 17).</w:t>
      </w:r>
    </w:p>
    <w:p w14:paraId="09503423" w14:textId="77777777" w:rsidR="00E00B35" w:rsidRPr="00F0655B" w:rsidRDefault="00E00B35" w:rsidP="00F0655B">
      <w:pPr>
        <w:spacing w:line="23" w:lineRule="atLeast"/>
        <w:rPr>
          <w:rFonts w:ascii="Times New Roman" w:hAnsi="Times New Roman" w:cs="Times New Roman"/>
          <w:sz w:val="24"/>
          <w:szCs w:val="24"/>
        </w:rPr>
      </w:pPr>
    </w:p>
    <w:p w14:paraId="64ECC58E" w14:textId="76E11CCD" w:rsidR="00E00B35" w:rsidRPr="00F0655B" w:rsidRDefault="00B846FA" w:rsidP="00F0655B">
      <w:pPr>
        <w:spacing w:line="23" w:lineRule="atLeast"/>
        <w:rPr>
          <w:rFonts w:ascii="Times New Roman" w:hAnsi="Times New Roman" w:cs="Times New Roman"/>
          <w:b/>
          <w:sz w:val="24"/>
          <w:szCs w:val="24"/>
        </w:rPr>
      </w:pPr>
      <w:r w:rsidRPr="00F0655B">
        <w:rPr>
          <w:rFonts w:ascii="Times New Roman" w:hAnsi="Times New Roman" w:cs="Times New Roman"/>
          <w:sz w:val="24"/>
          <w:szCs w:val="24"/>
        </w:rPr>
        <w:t xml:space="preserve">Gold was found shortly after the Treaty of 1855 was signed. Unfortunately, Yakama women were hurt. “Because they did not want to give them their wives’ and there was fear for women and children because of unruly miners “might make them their toys,” (Father Charles Pandosy, 1855, as cited in Miles, 2017, p. 17). Since the treaty was not ratified, the Yakamas applied their laws regarding violence towards women which started a </w:t>
      </w:r>
      <w:r w:rsidR="003E6EF6" w:rsidRPr="00F0655B">
        <w:rPr>
          <w:rFonts w:ascii="Times New Roman" w:hAnsi="Times New Roman" w:cs="Times New Roman"/>
          <w:sz w:val="24"/>
          <w:szCs w:val="24"/>
        </w:rPr>
        <w:t>three-year</w:t>
      </w:r>
      <w:r w:rsidRPr="00F0655B">
        <w:rPr>
          <w:rFonts w:ascii="Times New Roman" w:hAnsi="Times New Roman" w:cs="Times New Roman"/>
          <w:sz w:val="24"/>
          <w:szCs w:val="24"/>
        </w:rPr>
        <w:t xml:space="preserve"> war. From these accounts, and others discussed in detail later, we know there is a long-term pattern of underreporting of violence towards Yakama women. Even though these were reported</w:t>
      </w:r>
      <w:r w:rsidR="00C02D84">
        <w:rPr>
          <w:rFonts w:ascii="Times New Roman" w:hAnsi="Times New Roman" w:cs="Times New Roman"/>
          <w:sz w:val="24"/>
          <w:szCs w:val="24"/>
        </w:rPr>
        <w:t xml:space="preserve"> by tribal members and government officials</w:t>
      </w:r>
      <w:r w:rsidRPr="00F0655B">
        <w:rPr>
          <w:rFonts w:ascii="Times New Roman" w:hAnsi="Times New Roman" w:cs="Times New Roman"/>
          <w:sz w:val="24"/>
          <w:szCs w:val="24"/>
        </w:rPr>
        <w:t xml:space="preserve">, the state and </w:t>
      </w:r>
      <w:r w:rsidR="00673284">
        <w:rPr>
          <w:rFonts w:ascii="Times New Roman" w:hAnsi="Times New Roman" w:cs="Times New Roman"/>
          <w:sz w:val="24"/>
          <w:szCs w:val="24"/>
        </w:rPr>
        <w:t xml:space="preserve">the </w:t>
      </w:r>
      <w:r w:rsidRPr="00F0655B">
        <w:rPr>
          <w:rFonts w:ascii="Times New Roman" w:hAnsi="Times New Roman" w:cs="Times New Roman"/>
          <w:sz w:val="24"/>
          <w:szCs w:val="24"/>
        </w:rPr>
        <w:t xml:space="preserve">federal government have yet to address these cases. The overall response of the government to historical cases of violence against Native women is unknown. As such, tribes have been in a silent crisis. </w:t>
      </w:r>
    </w:p>
    <w:p w14:paraId="6A63C42E" w14:textId="77777777" w:rsidR="00E00B35" w:rsidRPr="00F0655B" w:rsidRDefault="00E00B35" w:rsidP="00F0655B">
      <w:pPr>
        <w:spacing w:line="23" w:lineRule="atLeast"/>
        <w:rPr>
          <w:rFonts w:ascii="Times New Roman" w:hAnsi="Times New Roman" w:cs="Times New Roman"/>
          <w:sz w:val="24"/>
          <w:szCs w:val="24"/>
        </w:rPr>
      </w:pPr>
    </w:p>
    <w:p w14:paraId="5FB4A23A" w14:textId="77777777" w:rsidR="00CC07D2"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Violence has a process of reaction described by psychiatrist and Holocaust survivor Viktor E. Frankl, “An abnormal reaction to an abnormal situation is normal behavior (2006, p. 20). He then notes the shift of reactions. A person in “...the second stage of his psychological reactions did not avert his eyes anymore. By then his feelings were blunted, and he watched unmoved,” (2006, p. 21). </w:t>
      </w:r>
    </w:p>
    <w:p w14:paraId="07897B2B" w14:textId="77777777" w:rsidR="00CC07D2" w:rsidRDefault="00CC07D2" w:rsidP="00F0655B">
      <w:pPr>
        <w:spacing w:line="23" w:lineRule="atLeast"/>
        <w:rPr>
          <w:rFonts w:ascii="Times New Roman" w:hAnsi="Times New Roman" w:cs="Times New Roman"/>
          <w:sz w:val="24"/>
          <w:szCs w:val="24"/>
        </w:rPr>
      </w:pPr>
    </w:p>
    <w:p w14:paraId="200F05BA" w14:textId="056EDD6E" w:rsidR="00EB6A13"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Many tribes carry historical trauma. Some may judge tribes as being too silent </w:t>
      </w:r>
      <w:r w:rsidR="00673284">
        <w:rPr>
          <w:rFonts w:ascii="Times New Roman" w:hAnsi="Times New Roman" w:cs="Times New Roman"/>
          <w:sz w:val="24"/>
          <w:szCs w:val="24"/>
        </w:rPr>
        <w:t>over</w:t>
      </w:r>
      <w:r w:rsidRPr="00F0655B">
        <w:rPr>
          <w:rFonts w:ascii="Times New Roman" w:hAnsi="Times New Roman" w:cs="Times New Roman"/>
          <w:sz w:val="24"/>
          <w:szCs w:val="24"/>
        </w:rPr>
        <w:t xml:space="preserve"> the years. When Frankl explains the process of reaction, he is ultimately describing one of survival. This system was created to </w:t>
      </w:r>
      <w:r w:rsidR="00C02D84">
        <w:rPr>
          <w:rFonts w:ascii="Times New Roman" w:hAnsi="Times New Roman" w:cs="Times New Roman"/>
          <w:sz w:val="24"/>
          <w:szCs w:val="24"/>
        </w:rPr>
        <w:t>punish</w:t>
      </w:r>
      <w:r w:rsidRPr="00F0655B">
        <w:rPr>
          <w:rFonts w:ascii="Times New Roman" w:hAnsi="Times New Roman" w:cs="Times New Roman"/>
          <w:sz w:val="24"/>
          <w:szCs w:val="24"/>
        </w:rPr>
        <w:t xml:space="preserve"> tribal people for defending their women. </w:t>
      </w:r>
      <w:r w:rsidR="007032D9">
        <w:rPr>
          <w:rFonts w:ascii="Times New Roman" w:hAnsi="Times New Roman" w:cs="Times New Roman"/>
          <w:sz w:val="24"/>
          <w:szCs w:val="24"/>
        </w:rPr>
        <w:t>In looking at past and present-day cases of violence against women, we see a</w:t>
      </w:r>
      <w:r w:rsidR="00B65847">
        <w:rPr>
          <w:rFonts w:ascii="Times New Roman" w:hAnsi="Times New Roman" w:cs="Times New Roman"/>
          <w:sz w:val="24"/>
          <w:szCs w:val="24"/>
        </w:rPr>
        <w:t xml:space="preserve"> difference in the defense of our women and </w:t>
      </w:r>
      <w:r w:rsidR="00EB6A13">
        <w:rPr>
          <w:rFonts w:ascii="Times New Roman" w:hAnsi="Times New Roman" w:cs="Times New Roman"/>
          <w:sz w:val="24"/>
          <w:szCs w:val="24"/>
        </w:rPr>
        <w:t xml:space="preserve">our </w:t>
      </w:r>
      <w:r w:rsidR="00B65847">
        <w:rPr>
          <w:rFonts w:ascii="Times New Roman" w:hAnsi="Times New Roman" w:cs="Times New Roman"/>
          <w:sz w:val="24"/>
          <w:szCs w:val="24"/>
        </w:rPr>
        <w:t>calls</w:t>
      </w:r>
      <w:r w:rsidR="00EB6A13">
        <w:rPr>
          <w:rFonts w:ascii="Times New Roman" w:hAnsi="Times New Roman" w:cs="Times New Roman"/>
          <w:sz w:val="24"/>
          <w:szCs w:val="24"/>
        </w:rPr>
        <w:t>-</w:t>
      </w:r>
      <w:r w:rsidR="00B65847">
        <w:rPr>
          <w:rFonts w:ascii="Times New Roman" w:hAnsi="Times New Roman" w:cs="Times New Roman"/>
          <w:sz w:val="24"/>
          <w:szCs w:val="24"/>
        </w:rPr>
        <w:t>to</w:t>
      </w:r>
      <w:r w:rsidR="00EB6A13">
        <w:rPr>
          <w:rFonts w:ascii="Times New Roman" w:hAnsi="Times New Roman" w:cs="Times New Roman"/>
          <w:sz w:val="24"/>
          <w:szCs w:val="24"/>
        </w:rPr>
        <w:t>-</w:t>
      </w:r>
      <w:r w:rsidR="00B65847">
        <w:rPr>
          <w:rFonts w:ascii="Times New Roman" w:hAnsi="Times New Roman" w:cs="Times New Roman"/>
          <w:sz w:val="24"/>
          <w:szCs w:val="24"/>
        </w:rPr>
        <w:t xml:space="preserve">action. </w:t>
      </w:r>
      <w:r w:rsidR="00AF078C" w:rsidRPr="00AF078C">
        <w:rPr>
          <w:rFonts w:ascii="Times New Roman" w:hAnsi="Times New Roman" w:cs="Times New Roman"/>
          <w:sz w:val="24"/>
          <w:szCs w:val="24"/>
        </w:rPr>
        <w:t>When we</w:t>
      </w:r>
      <w:r w:rsidR="00AF078C">
        <w:rPr>
          <w:rFonts w:ascii="Times New Roman" w:hAnsi="Times New Roman" w:cs="Times New Roman"/>
          <w:sz w:val="24"/>
          <w:szCs w:val="24"/>
        </w:rPr>
        <w:t>stern society</w:t>
      </w:r>
      <w:r w:rsidR="00EB6A13">
        <w:rPr>
          <w:rFonts w:ascii="Times New Roman" w:hAnsi="Times New Roman" w:cs="Times New Roman"/>
          <w:sz w:val="24"/>
          <w:szCs w:val="24"/>
        </w:rPr>
        <w:t xml:space="preserve"> depicts</w:t>
      </w:r>
      <w:r w:rsidR="00AF078C">
        <w:rPr>
          <w:rFonts w:ascii="Times New Roman" w:hAnsi="Times New Roman" w:cs="Times New Roman"/>
          <w:sz w:val="24"/>
          <w:szCs w:val="24"/>
        </w:rPr>
        <w:t xml:space="preserve"> our</w:t>
      </w:r>
      <w:r w:rsidR="00AF078C" w:rsidRPr="00AF078C">
        <w:rPr>
          <w:rFonts w:ascii="Times New Roman" w:hAnsi="Times New Roman" w:cs="Times New Roman"/>
          <w:sz w:val="24"/>
          <w:szCs w:val="24"/>
        </w:rPr>
        <w:t xml:space="preserve"> Yakama Warriors </w:t>
      </w:r>
      <w:r w:rsidR="00EB6A13">
        <w:rPr>
          <w:rFonts w:ascii="Times New Roman" w:hAnsi="Times New Roman" w:cs="Times New Roman"/>
          <w:sz w:val="24"/>
          <w:szCs w:val="24"/>
        </w:rPr>
        <w:t xml:space="preserve">as </w:t>
      </w:r>
      <w:r w:rsidR="00AF078C">
        <w:rPr>
          <w:rFonts w:ascii="Times New Roman" w:hAnsi="Times New Roman" w:cs="Times New Roman"/>
          <w:sz w:val="24"/>
          <w:szCs w:val="24"/>
        </w:rPr>
        <w:t xml:space="preserve">villains </w:t>
      </w:r>
      <w:r w:rsidR="00AF078C" w:rsidRPr="00AF078C">
        <w:rPr>
          <w:rFonts w:ascii="Times New Roman" w:hAnsi="Times New Roman" w:cs="Times New Roman"/>
          <w:sz w:val="24"/>
          <w:szCs w:val="24"/>
        </w:rPr>
        <w:t xml:space="preserve">for </w:t>
      </w:r>
      <w:r w:rsidR="00AF078C" w:rsidRPr="00AF078C">
        <w:rPr>
          <w:rFonts w:ascii="Times New Roman" w:hAnsi="Times New Roman" w:cs="Times New Roman"/>
          <w:sz w:val="24"/>
          <w:szCs w:val="24"/>
        </w:rPr>
        <w:lastRenderedPageBreak/>
        <w:t>defending our Yakama women, it has an impact of historical trauma that lasts generations.</w:t>
      </w:r>
      <w:r w:rsidR="00B65847">
        <w:rPr>
          <w:rFonts w:ascii="Times New Roman" w:hAnsi="Times New Roman" w:cs="Times New Roman"/>
          <w:sz w:val="24"/>
          <w:szCs w:val="24"/>
        </w:rPr>
        <w:t xml:space="preserve"> </w:t>
      </w:r>
      <w:r w:rsidR="00AF078C">
        <w:rPr>
          <w:rFonts w:ascii="Times New Roman" w:hAnsi="Times New Roman" w:cs="Times New Roman"/>
          <w:sz w:val="24"/>
          <w:szCs w:val="24"/>
        </w:rPr>
        <w:t xml:space="preserve">In the past, we called for hundreds of </w:t>
      </w:r>
      <w:r w:rsidR="007032D9">
        <w:rPr>
          <w:rFonts w:ascii="Times New Roman" w:hAnsi="Times New Roman" w:cs="Times New Roman"/>
          <w:sz w:val="24"/>
          <w:szCs w:val="24"/>
        </w:rPr>
        <w:t xml:space="preserve">warriors throughout the Northwest to stand by our side to defend our women. </w:t>
      </w:r>
      <w:r w:rsidR="00AF078C">
        <w:rPr>
          <w:rFonts w:ascii="Times New Roman" w:hAnsi="Times New Roman" w:cs="Times New Roman"/>
          <w:sz w:val="24"/>
          <w:szCs w:val="24"/>
        </w:rPr>
        <w:t xml:space="preserve">But today, our calls are quieter. </w:t>
      </w:r>
    </w:p>
    <w:p w14:paraId="7CD1E9C0" w14:textId="77777777" w:rsidR="00EB6A13" w:rsidRDefault="00EB6A13" w:rsidP="00F0655B">
      <w:pPr>
        <w:spacing w:line="23" w:lineRule="atLeast"/>
        <w:rPr>
          <w:rFonts w:ascii="Times New Roman" w:hAnsi="Times New Roman" w:cs="Times New Roman"/>
          <w:sz w:val="24"/>
          <w:szCs w:val="24"/>
        </w:rPr>
      </w:pPr>
    </w:p>
    <w:p w14:paraId="3228D6FD" w14:textId="7B5B68D7" w:rsidR="007032D9" w:rsidRDefault="00AF078C" w:rsidP="00F0655B">
      <w:pPr>
        <w:spacing w:line="23" w:lineRule="atLeast"/>
        <w:rPr>
          <w:rFonts w:ascii="Times New Roman" w:hAnsi="Times New Roman" w:cs="Times New Roman"/>
          <w:sz w:val="24"/>
          <w:szCs w:val="24"/>
        </w:rPr>
      </w:pPr>
      <w:r>
        <w:rPr>
          <w:rFonts w:ascii="Times New Roman" w:hAnsi="Times New Roman" w:cs="Times New Roman"/>
          <w:sz w:val="24"/>
          <w:szCs w:val="24"/>
        </w:rPr>
        <w:t xml:space="preserve">Presently, our tribe does give an annual report on the women and girls missing and murdered. </w:t>
      </w:r>
      <w:r w:rsidR="007A1DAE">
        <w:rPr>
          <w:rFonts w:ascii="Times New Roman" w:hAnsi="Times New Roman" w:cs="Times New Roman"/>
          <w:sz w:val="24"/>
          <w:szCs w:val="24"/>
        </w:rPr>
        <w:t xml:space="preserve">Though the Yakama Nation has a website and social media presence, neither has any flyer or announcement of any missing Yakama. </w:t>
      </w:r>
      <w:r w:rsidR="007032D9">
        <w:rPr>
          <w:rFonts w:ascii="Times New Roman" w:hAnsi="Times New Roman" w:cs="Times New Roman"/>
          <w:sz w:val="24"/>
          <w:szCs w:val="24"/>
        </w:rPr>
        <w:t>This is painful to examine</w:t>
      </w:r>
      <w:r w:rsidR="00B65847">
        <w:rPr>
          <w:rFonts w:ascii="Times New Roman" w:hAnsi="Times New Roman" w:cs="Times New Roman"/>
          <w:sz w:val="24"/>
          <w:szCs w:val="24"/>
        </w:rPr>
        <w:t xml:space="preserve"> and write about. </w:t>
      </w:r>
      <w:r w:rsidR="007032D9">
        <w:rPr>
          <w:rFonts w:ascii="Times New Roman" w:hAnsi="Times New Roman" w:cs="Times New Roman"/>
          <w:sz w:val="24"/>
          <w:szCs w:val="24"/>
        </w:rPr>
        <w:t xml:space="preserve">Yet, without acknowledging this system of my people’s fear of speaking up to defend our women, we will fail to change it. </w:t>
      </w:r>
    </w:p>
    <w:p w14:paraId="3387035E" w14:textId="77777777" w:rsidR="007032D9" w:rsidRDefault="007032D9" w:rsidP="00F0655B">
      <w:pPr>
        <w:spacing w:line="23" w:lineRule="atLeast"/>
        <w:rPr>
          <w:rFonts w:ascii="Times New Roman" w:hAnsi="Times New Roman" w:cs="Times New Roman"/>
          <w:sz w:val="24"/>
          <w:szCs w:val="24"/>
        </w:rPr>
      </w:pPr>
    </w:p>
    <w:p w14:paraId="106A129F" w14:textId="608E8DBE"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Along with shame and silence, this structure depends on </w:t>
      </w:r>
      <w:r w:rsidR="00673284">
        <w:rPr>
          <w:rFonts w:ascii="Times New Roman" w:hAnsi="Times New Roman" w:cs="Times New Roman"/>
          <w:sz w:val="24"/>
          <w:szCs w:val="24"/>
        </w:rPr>
        <w:t xml:space="preserve">the </w:t>
      </w:r>
      <w:r w:rsidRPr="00F0655B">
        <w:rPr>
          <w:rFonts w:ascii="Times New Roman" w:hAnsi="Times New Roman" w:cs="Times New Roman"/>
          <w:sz w:val="24"/>
          <w:szCs w:val="24"/>
        </w:rPr>
        <w:t>exclusion of tribal quotes in media and books, especially Native women’s voices</w:t>
      </w:r>
      <w:r w:rsidR="00B65847">
        <w:rPr>
          <w:rFonts w:ascii="Times New Roman" w:hAnsi="Times New Roman" w:cs="Times New Roman"/>
          <w:sz w:val="24"/>
          <w:szCs w:val="24"/>
        </w:rPr>
        <w:t xml:space="preserve">. </w:t>
      </w:r>
      <w:r w:rsidR="007A1DAE">
        <w:rPr>
          <w:rFonts w:ascii="Times New Roman" w:hAnsi="Times New Roman" w:cs="Times New Roman"/>
          <w:sz w:val="24"/>
          <w:szCs w:val="24"/>
        </w:rPr>
        <w:t>Unfo</w:t>
      </w:r>
      <w:r w:rsidR="00B65847">
        <w:rPr>
          <w:rFonts w:ascii="Times New Roman" w:hAnsi="Times New Roman" w:cs="Times New Roman"/>
          <w:sz w:val="24"/>
          <w:szCs w:val="24"/>
        </w:rPr>
        <w:t xml:space="preserve">rtunately, it seems </w:t>
      </w:r>
      <w:r w:rsidR="001C2928">
        <w:rPr>
          <w:rFonts w:ascii="Times New Roman" w:hAnsi="Times New Roman" w:cs="Times New Roman"/>
          <w:sz w:val="24"/>
          <w:szCs w:val="24"/>
        </w:rPr>
        <w:t xml:space="preserve">most </w:t>
      </w:r>
      <w:r w:rsidR="00B65847">
        <w:rPr>
          <w:rFonts w:ascii="Times New Roman" w:hAnsi="Times New Roman" w:cs="Times New Roman"/>
          <w:sz w:val="24"/>
          <w:szCs w:val="24"/>
        </w:rPr>
        <w:t xml:space="preserve">cannot yet face the extent of this violence and there is often a depiction of </w:t>
      </w:r>
      <w:r w:rsidR="003A6A93">
        <w:rPr>
          <w:rFonts w:ascii="Times New Roman" w:hAnsi="Times New Roman" w:cs="Times New Roman"/>
          <w:sz w:val="24"/>
          <w:szCs w:val="24"/>
        </w:rPr>
        <w:t>Natives</w:t>
      </w:r>
      <w:r w:rsidR="00B65847">
        <w:rPr>
          <w:rFonts w:ascii="Times New Roman" w:hAnsi="Times New Roman" w:cs="Times New Roman"/>
          <w:sz w:val="24"/>
          <w:szCs w:val="24"/>
        </w:rPr>
        <w:t xml:space="preserve"> in a certain way to try and shift blame</w:t>
      </w:r>
      <w:r w:rsidR="003A6A93">
        <w:rPr>
          <w:rFonts w:ascii="Times New Roman" w:hAnsi="Times New Roman" w:cs="Times New Roman"/>
          <w:sz w:val="24"/>
          <w:szCs w:val="24"/>
        </w:rPr>
        <w:t xml:space="preserve"> to the families of those women</w:t>
      </w:r>
      <w:r w:rsidR="001C2928">
        <w:rPr>
          <w:rFonts w:ascii="Times New Roman" w:hAnsi="Times New Roman" w:cs="Times New Roman"/>
          <w:sz w:val="24"/>
          <w:szCs w:val="24"/>
        </w:rPr>
        <w:t xml:space="preserve"> raped or killed</w:t>
      </w:r>
      <w:r w:rsidR="00B65847">
        <w:rPr>
          <w:rFonts w:ascii="Times New Roman" w:hAnsi="Times New Roman" w:cs="Times New Roman"/>
          <w:sz w:val="24"/>
          <w:szCs w:val="24"/>
        </w:rPr>
        <w:t xml:space="preserve">. </w:t>
      </w:r>
      <w:r w:rsidR="003A6A93">
        <w:rPr>
          <w:rFonts w:ascii="Times New Roman" w:hAnsi="Times New Roman" w:cs="Times New Roman"/>
          <w:sz w:val="24"/>
          <w:szCs w:val="24"/>
        </w:rPr>
        <w:t>W</w:t>
      </w:r>
      <w:r w:rsidR="00B65847">
        <w:rPr>
          <w:rFonts w:ascii="Times New Roman" w:hAnsi="Times New Roman" w:cs="Times New Roman"/>
          <w:sz w:val="24"/>
          <w:szCs w:val="24"/>
        </w:rPr>
        <w:t xml:space="preserve">hen evidence of violence against women is a part of the historical account, </w:t>
      </w:r>
      <w:r w:rsidR="003A6A93">
        <w:rPr>
          <w:rFonts w:ascii="Times New Roman" w:hAnsi="Times New Roman" w:cs="Times New Roman"/>
          <w:sz w:val="24"/>
          <w:szCs w:val="24"/>
        </w:rPr>
        <w:t xml:space="preserve">some </w:t>
      </w:r>
      <w:r w:rsidR="007A1DAE">
        <w:rPr>
          <w:rFonts w:ascii="Times New Roman" w:hAnsi="Times New Roman" w:cs="Times New Roman"/>
          <w:sz w:val="24"/>
          <w:szCs w:val="24"/>
        </w:rPr>
        <w:t>writers</w:t>
      </w:r>
      <w:r w:rsidR="003A6A93">
        <w:rPr>
          <w:rFonts w:ascii="Times New Roman" w:hAnsi="Times New Roman" w:cs="Times New Roman"/>
          <w:sz w:val="24"/>
          <w:szCs w:val="24"/>
        </w:rPr>
        <w:t xml:space="preserve"> either</w:t>
      </w:r>
      <w:r w:rsidR="00B65847">
        <w:rPr>
          <w:rFonts w:ascii="Times New Roman" w:hAnsi="Times New Roman" w:cs="Times New Roman"/>
          <w:sz w:val="24"/>
          <w:szCs w:val="24"/>
        </w:rPr>
        <w:t xml:space="preserve"> deliberate</w:t>
      </w:r>
      <w:r w:rsidR="003A6A93">
        <w:rPr>
          <w:rFonts w:ascii="Times New Roman" w:hAnsi="Times New Roman" w:cs="Times New Roman"/>
          <w:sz w:val="24"/>
          <w:szCs w:val="24"/>
        </w:rPr>
        <w:t>ly</w:t>
      </w:r>
      <w:r w:rsidR="00B65847">
        <w:rPr>
          <w:rFonts w:ascii="Times New Roman" w:hAnsi="Times New Roman" w:cs="Times New Roman"/>
          <w:sz w:val="24"/>
          <w:szCs w:val="24"/>
        </w:rPr>
        <w:t xml:space="preserve"> omi</w:t>
      </w:r>
      <w:r w:rsidR="003A6A93">
        <w:rPr>
          <w:rFonts w:ascii="Times New Roman" w:hAnsi="Times New Roman" w:cs="Times New Roman"/>
          <w:sz w:val="24"/>
          <w:szCs w:val="24"/>
        </w:rPr>
        <w:t>t th</w:t>
      </w:r>
      <w:r w:rsidR="007A1DAE">
        <w:rPr>
          <w:rFonts w:ascii="Times New Roman" w:hAnsi="Times New Roman" w:cs="Times New Roman"/>
          <w:sz w:val="24"/>
          <w:szCs w:val="24"/>
        </w:rPr>
        <w:t>ese facts</w:t>
      </w:r>
      <w:r w:rsidR="003A6A93">
        <w:rPr>
          <w:rFonts w:ascii="Times New Roman" w:hAnsi="Times New Roman" w:cs="Times New Roman"/>
          <w:sz w:val="24"/>
          <w:szCs w:val="24"/>
        </w:rPr>
        <w:t xml:space="preserve"> in t</w:t>
      </w:r>
      <w:r w:rsidR="00B65847">
        <w:rPr>
          <w:rFonts w:ascii="Times New Roman" w:hAnsi="Times New Roman" w:cs="Times New Roman"/>
          <w:sz w:val="24"/>
          <w:szCs w:val="24"/>
        </w:rPr>
        <w:t>heir publications</w:t>
      </w:r>
      <w:r w:rsidR="001C2928">
        <w:rPr>
          <w:rFonts w:ascii="Times New Roman" w:hAnsi="Times New Roman" w:cs="Times New Roman"/>
          <w:sz w:val="24"/>
          <w:szCs w:val="24"/>
        </w:rPr>
        <w:t xml:space="preserve"> </w:t>
      </w:r>
      <w:r w:rsidR="00B65847">
        <w:rPr>
          <w:rFonts w:ascii="Times New Roman" w:hAnsi="Times New Roman" w:cs="Times New Roman"/>
          <w:sz w:val="24"/>
          <w:szCs w:val="24"/>
        </w:rPr>
        <w:t xml:space="preserve">or </w:t>
      </w:r>
      <w:r w:rsidR="003A6A93">
        <w:rPr>
          <w:rFonts w:ascii="Times New Roman" w:hAnsi="Times New Roman" w:cs="Times New Roman"/>
          <w:sz w:val="24"/>
          <w:szCs w:val="24"/>
        </w:rPr>
        <w:t xml:space="preserve">are unaware of the </w:t>
      </w:r>
      <w:r w:rsidR="00B65847">
        <w:rPr>
          <w:rFonts w:ascii="Times New Roman" w:hAnsi="Times New Roman" w:cs="Times New Roman"/>
          <w:sz w:val="24"/>
          <w:szCs w:val="24"/>
        </w:rPr>
        <w:t xml:space="preserve">rape and murder of </w:t>
      </w:r>
      <w:r w:rsidR="003A6A93">
        <w:rPr>
          <w:rFonts w:ascii="Times New Roman" w:hAnsi="Times New Roman" w:cs="Times New Roman"/>
          <w:sz w:val="24"/>
          <w:szCs w:val="24"/>
        </w:rPr>
        <w:t xml:space="preserve">Native </w:t>
      </w:r>
      <w:r w:rsidR="00B65847">
        <w:rPr>
          <w:rFonts w:ascii="Times New Roman" w:hAnsi="Times New Roman" w:cs="Times New Roman"/>
          <w:sz w:val="24"/>
          <w:szCs w:val="24"/>
        </w:rPr>
        <w:t xml:space="preserve">women </w:t>
      </w:r>
      <w:r w:rsidR="003A6A93">
        <w:rPr>
          <w:rFonts w:ascii="Times New Roman" w:hAnsi="Times New Roman" w:cs="Times New Roman"/>
          <w:sz w:val="24"/>
          <w:szCs w:val="24"/>
        </w:rPr>
        <w:t>that led to Indian Wars.</w:t>
      </w:r>
      <w:r w:rsidR="00B65847">
        <w:rPr>
          <w:rFonts w:ascii="Times New Roman" w:hAnsi="Times New Roman" w:cs="Times New Roman"/>
          <w:sz w:val="24"/>
          <w:szCs w:val="24"/>
        </w:rPr>
        <w:t xml:space="preserve"> </w:t>
      </w:r>
    </w:p>
    <w:p w14:paraId="5059258B" w14:textId="77777777" w:rsidR="00E00B35" w:rsidRPr="00F0655B" w:rsidRDefault="00E00B35" w:rsidP="00F0655B">
      <w:pPr>
        <w:spacing w:line="23" w:lineRule="atLeast"/>
        <w:rPr>
          <w:rFonts w:ascii="Times New Roman" w:hAnsi="Times New Roman" w:cs="Times New Roman"/>
          <w:sz w:val="24"/>
          <w:szCs w:val="24"/>
        </w:rPr>
      </w:pPr>
    </w:p>
    <w:p w14:paraId="07021FCA" w14:textId="57E092D4" w:rsidR="00E00B35" w:rsidRPr="00F0655B" w:rsidRDefault="007A1DAE" w:rsidP="00F0655B">
      <w:pPr>
        <w:spacing w:line="23" w:lineRule="atLeast"/>
        <w:rPr>
          <w:rFonts w:ascii="Times New Roman" w:hAnsi="Times New Roman" w:cs="Times New Roman"/>
          <w:color w:val="9900FF"/>
          <w:sz w:val="24"/>
          <w:szCs w:val="24"/>
        </w:rPr>
      </w:pPr>
      <w:r>
        <w:rPr>
          <w:rFonts w:ascii="Times New Roman" w:hAnsi="Times New Roman" w:cs="Times New Roman"/>
          <w:sz w:val="24"/>
          <w:szCs w:val="24"/>
        </w:rPr>
        <w:t>T</w:t>
      </w:r>
      <w:r w:rsidR="00B846FA" w:rsidRPr="00F0655B">
        <w:rPr>
          <w:rFonts w:ascii="Times New Roman" w:hAnsi="Times New Roman" w:cs="Times New Roman"/>
          <w:sz w:val="24"/>
          <w:szCs w:val="24"/>
        </w:rPr>
        <w:t>ribes</w:t>
      </w:r>
      <w:r>
        <w:rPr>
          <w:rFonts w:ascii="Times New Roman" w:hAnsi="Times New Roman" w:cs="Times New Roman"/>
          <w:sz w:val="24"/>
          <w:szCs w:val="24"/>
        </w:rPr>
        <w:t xml:space="preserve"> throughout the Northwest</w:t>
      </w:r>
      <w:r w:rsidR="00B846FA" w:rsidRPr="00F0655B">
        <w:rPr>
          <w:rFonts w:ascii="Times New Roman" w:hAnsi="Times New Roman" w:cs="Times New Roman"/>
          <w:sz w:val="24"/>
          <w:szCs w:val="24"/>
        </w:rPr>
        <w:t xml:space="preserve"> were outraged </w:t>
      </w:r>
      <w:r>
        <w:rPr>
          <w:rFonts w:ascii="Times New Roman" w:hAnsi="Times New Roman" w:cs="Times New Roman"/>
          <w:sz w:val="24"/>
          <w:szCs w:val="24"/>
        </w:rPr>
        <w:t xml:space="preserve">about the violence towards Yakama women and we went </w:t>
      </w:r>
      <w:r w:rsidR="00B846FA" w:rsidRPr="00F0655B">
        <w:rPr>
          <w:rFonts w:ascii="Times New Roman" w:hAnsi="Times New Roman" w:cs="Times New Roman"/>
          <w:sz w:val="24"/>
          <w:szCs w:val="24"/>
        </w:rPr>
        <w:t>to war f</w:t>
      </w:r>
      <w:r w:rsidR="00E82C57">
        <w:rPr>
          <w:rFonts w:ascii="Times New Roman" w:hAnsi="Times New Roman" w:cs="Times New Roman"/>
          <w:sz w:val="24"/>
          <w:szCs w:val="24"/>
        </w:rPr>
        <w:t>rom 1855-1858.</w:t>
      </w:r>
      <w:r w:rsidR="00CC07D2">
        <w:rPr>
          <w:rFonts w:ascii="Times New Roman" w:hAnsi="Times New Roman" w:cs="Times New Roman"/>
          <w:sz w:val="24"/>
          <w:szCs w:val="24"/>
        </w:rPr>
        <w:t xml:space="preserve"> Eventually</w:t>
      </w:r>
      <w:r w:rsidR="00673284">
        <w:rPr>
          <w:rFonts w:ascii="Times New Roman" w:hAnsi="Times New Roman" w:cs="Times New Roman"/>
          <w:sz w:val="24"/>
          <w:szCs w:val="24"/>
        </w:rPr>
        <w:t>,</w:t>
      </w:r>
      <w:r w:rsidR="00B846FA" w:rsidRPr="00F0655B">
        <w:rPr>
          <w:rFonts w:ascii="Times New Roman" w:hAnsi="Times New Roman" w:cs="Times New Roman"/>
          <w:sz w:val="24"/>
          <w:szCs w:val="24"/>
        </w:rPr>
        <w:t xml:space="preserve"> this shifted to quieter cries about violence against women. Therefore, a key post-war consideration is this system that erases Native women and girls.</w:t>
      </w:r>
    </w:p>
    <w:p w14:paraId="778A3723" w14:textId="77777777" w:rsidR="00E00B35" w:rsidRPr="00F0655B" w:rsidRDefault="00E00B35" w:rsidP="00F0655B">
      <w:pPr>
        <w:spacing w:line="23" w:lineRule="atLeast"/>
        <w:rPr>
          <w:rFonts w:ascii="Times New Roman" w:hAnsi="Times New Roman" w:cs="Times New Roman"/>
          <w:color w:val="9900FF"/>
          <w:sz w:val="24"/>
          <w:szCs w:val="24"/>
        </w:rPr>
      </w:pPr>
    </w:p>
    <w:p w14:paraId="0C7220BF" w14:textId="213BCF35" w:rsidR="00E00B35" w:rsidRPr="00F0655B" w:rsidRDefault="00B846FA" w:rsidP="00F0655B">
      <w:pPr>
        <w:spacing w:line="23" w:lineRule="atLeast"/>
        <w:rPr>
          <w:rFonts w:ascii="Times New Roman" w:hAnsi="Times New Roman" w:cs="Times New Roman"/>
          <w:color w:val="1C1E21"/>
          <w:sz w:val="24"/>
          <w:szCs w:val="24"/>
          <w:highlight w:val="white"/>
        </w:rPr>
      </w:pPr>
      <w:r w:rsidRPr="00F0655B">
        <w:rPr>
          <w:rFonts w:ascii="Times New Roman" w:hAnsi="Times New Roman" w:cs="Times New Roman"/>
          <w:sz w:val="24"/>
          <w:szCs w:val="24"/>
        </w:rPr>
        <w:t xml:space="preserve">Another issue to address is the multi-jurisdiction. </w:t>
      </w:r>
      <w:r w:rsidR="00673284">
        <w:rPr>
          <w:rFonts w:ascii="Times New Roman" w:hAnsi="Times New Roman" w:cs="Times New Roman"/>
          <w:sz w:val="24"/>
          <w:szCs w:val="24"/>
        </w:rPr>
        <w:t>At a</w:t>
      </w:r>
      <w:r w:rsidRPr="00F0655B">
        <w:rPr>
          <w:rFonts w:ascii="Times New Roman" w:hAnsi="Times New Roman" w:cs="Times New Roman"/>
          <w:sz w:val="24"/>
          <w:szCs w:val="24"/>
        </w:rPr>
        <w:t xml:space="preserve"> Yakama</w:t>
      </w:r>
      <w:r w:rsidR="00673284">
        <w:rPr>
          <w:rFonts w:ascii="Times New Roman" w:hAnsi="Times New Roman" w:cs="Times New Roman"/>
          <w:sz w:val="24"/>
          <w:szCs w:val="24"/>
        </w:rPr>
        <w:t xml:space="preserve"> MMIW</w:t>
      </w:r>
      <w:r w:rsidRPr="00F0655B">
        <w:rPr>
          <w:rFonts w:ascii="Times New Roman" w:hAnsi="Times New Roman" w:cs="Times New Roman"/>
          <w:sz w:val="24"/>
          <w:szCs w:val="24"/>
        </w:rPr>
        <w:t xml:space="preserve"> event</w:t>
      </w:r>
      <w:r w:rsidR="00C02D84">
        <w:rPr>
          <w:rFonts w:ascii="Times New Roman" w:hAnsi="Times New Roman" w:cs="Times New Roman"/>
          <w:sz w:val="24"/>
          <w:szCs w:val="24"/>
        </w:rPr>
        <w:t xml:space="preserve"> on May 5, 2019, </w:t>
      </w:r>
      <w:r w:rsidR="00E82C57">
        <w:rPr>
          <w:rFonts w:ascii="Times New Roman" w:hAnsi="Times New Roman" w:cs="Times New Roman"/>
          <w:sz w:val="24"/>
          <w:szCs w:val="24"/>
        </w:rPr>
        <w:t xml:space="preserve"> I stood encircled by a crowd giving</w:t>
      </w:r>
      <w:r w:rsidR="00E82C57" w:rsidRPr="00F0655B">
        <w:rPr>
          <w:rFonts w:ascii="Times New Roman" w:hAnsi="Times New Roman" w:cs="Times New Roman"/>
          <w:sz w:val="24"/>
          <w:szCs w:val="24"/>
        </w:rPr>
        <w:t xml:space="preserve"> the</w:t>
      </w:r>
      <w:r w:rsidRPr="00F0655B">
        <w:rPr>
          <w:rFonts w:ascii="Times New Roman" w:hAnsi="Times New Roman" w:cs="Times New Roman"/>
          <w:sz w:val="24"/>
          <w:szCs w:val="24"/>
        </w:rPr>
        <w:t xml:space="preserve"> keynote</w:t>
      </w:r>
      <w:r w:rsidR="00E82C57">
        <w:rPr>
          <w:rFonts w:ascii="Times New Roman" w:hAnsi="Times New Roman" w:cs="Times New Roman"/>
          <w:sz w:val="24"/>
          <w:szCs w:val="24"/>
        </w:rPr>
        <w:t>. I</w:t>
      </w:r>
      <w:r w:rsidRPr="00F0655B">
        <w:rPr>
          <w:rFonts w:ascii="Times New Roman" w:hAnsi="Times New Roman" w:cs="Times New Roman"/>
          <w:sz w:val="24"/>
          <w:szCs w:val="24"/>
        </w:rPr>
        <w:t xml:space="preserve"> said, “</w:t>
      </w:r>
      <w:r w:rsidRPr="00F0655B">
        <w:rPr>
          <w:rFonts w:ascii="Times New Roman" w:hAnsi="Times New Roman" w:cs="Times New Roman"/>
          <w:color w:val="1C1E21"/>
          <w:sz w:val="24"/>
          <w:szCs w:val="24"/>
          <w:highlight w:val="white"/>
        </w:rPr>
        <w:t xml:space="preserve">We have had a problem with </w:t>
      </w:r>
      <w:r w:rsidR="00673284">
        <w:rPr>
          <w:rFonts w:ascii="Times New Roman" w:hAnsi="Times New Roman" w:cs="Times New Roman"/>
          <w:color w:val="1C1E21"/>
          <w:sz w:val="24"/>
          <w:szCs w:val="24"/>
          <w:highlight w:val="white"/>
        </w:rPr>
        <w:t xml:space="preserve">the </w:t>
      </w:r>
      <w:r w:rsidRPr="00F0655B">
        <w:rPr>
          <w:rFonts w:ascii="Times New Roman" w:hAnsi="Times New Roman" w:cs="Times New Roman"/>
          <w:color w:val="1C1E21"/>
          <w:sz w:val="24"/>
          <w:szCs w:val="24"/>
          <w:highlight w:val="white"/>
        </w:rPr>
        <w:t>safety of our women for 164 years. The missing and murdered women crisis cannot be fixed in the system we have. There has to be a new system across the local, tribal, state</w:t>
      </w:r>
      <w:r w:rsidR="00673284">
        <w:rPr>
          <w:rFonts w:ascii="Times New Roman" w:hAnsi="Times New Roman" w:cs="Times New Roman"/>
          <w:color w:val="1C1E21"/>
          <w:sz w:val="24"/>
          <w:szCs w:val="24"/>
          <w:highlight w:val="white"/>
        </w:rPr>
        <w:t>,</w:t>
      </w:r>
      <w:r w:rsidRPr="00F0655B">
        <w:rPr>
          <w:rFonts w:ascii="Times New Roman" w:hAnsi="Times New Roman" w:cs="Times New Roman"/>
          <w:color w:val="1C1E21"/>
          <w:sz w:val="24"/>
          <w:szCs w:val="24"/>
          <w:highlight w:val="white"/>
        </w:rPr>
        <w:t xml:space="preserve"> and federal level” (Washines, as cited Ayer).  </w:t>
      </w:r>
    </w:p>
    <w:p w14:paraId="115EE993" w14:textId="77777777" w:rsidR="00E00B35" w:rsidRPr="00F0655B" w:rsidRDefault="00E00B35" w:rsidP="00F0655B">
      <w:pPr>
        <w:spacing w:line="23" w:lineRule="atLeast"/>
        <w:rPr>
          <w:rFonts w:ascii="Times New Roman" w:hAnsi="Times New Roman" w:cs="Times New Roman"/>
          <w:color w:val="1C1E21"/>
          <w:sz w:val="24"/>
          <w:szCs w:val="24"/>
          <w:highlight w:val="white"/>
        </w:rPr>
      </w:pPr>
    </w:p>
    <w:p w14:paraId="013369FF" w14:textId="19D159B5" w:rsidR="00E00B35" w:rsidRDefault="00B846FA" w:rsidP="00F0655B">
      <w:pPr>
        <w:spacing w:line="23" w:lineRule="atLeast"/>
        <w:rPr>
          <w:rFonts w:ascii="Times New Roman" w:hAnsi="Times New Roman" w:cs="Times New Roman"/>
          <w:i/>
          <w:color w:val="1C1E21"/>
          <w:sz w:val="24"/>
          <w:szCs w:val="24"/>
          <w:highlight w:val="white"/>
        </w:rPr>
      </w:pPr>
      <w:r w:rsidRPr="00F0655B">
        <w:rPr>
          <w:rFonts w:ascii="Times New Roman" w:hAnsi="Times New Roman" w:cs="Times New Roman"/>
          <w:color w:val="1C1E21"/>
          <w:sz w:val="24"/>
          <w:szCs w:val="24"/>
          <w:highlight w:val="white"/>
        </w:rPr>
        <w:t>Public awareness about these outdated systems</w:t>
      </w:r>
      <w:r w:rsidR="00CC07D2">
        <w:rPr>
          <w:rFonts w:ascii="Times New Roman" w:hAnsi="Times New Roman" w:cs="Times New Roman"/>
          <w:color w:val="1C1E21"/>
          <w:sz w:val="24"/>
          <w:szCs w:val="24"/>
          <w:highlight w:val="white"/>
        </w:rPr>
        <w:t xml:space="preserve"> is</w:t>
      </w:r>
      <w:r w:rsidRPr="00F0655B">
        <w:rPr>
          <w:rFonts w:ascii="Times New Roman" w:hAnsi="Times New Roman" w:cs="Times New Roman"/>
          <w:color w:val="1C1E21"/>
          <w:sz w:val="24"/>
          <w:szCs w:val="24"/>
          <w:highlight w:val="white"/>
        </w:rPr>
        <w:t xml:space="preserve"> increasing. </w:t>
      </w:r>
      <w:r w:rsidR="00C02D84">
        <w:rPr>
          <w:rFonts w:ascii="Times New Roman" w:hAnsi="Times New Roman" w:cs="Times New Roman"/>
          <w:color w:val="1C1E21"/>
          <w:sz w:val="24"/>
          <w:szCs w:val="24"/>
          <w:highlight w:val="white"/>
        </w:rPr>
        <w:t xml:space="preserve">The Yakama Nation holds numerous events to help bring awareness. In the past few years, I have seen the tribe along with others hold marches, give out information and t-shirts. </w:t>
      </w:r>
      <w:r w:rsidRPr="00F0655B">
        <w:rPr>
          <w:rFonts w:ascii="Times New Roman" w:hAnsi="Times New Roman" w:cs="Times New Roman"/>
          <w:color w:val="1C1E21"/>
          <w:sz w:val="24"/>
          <w:szCs w:val="24"/>
          <w:highlight w:val="white"/>
        </w:rPr>
        <w:t xml:space="preserve">When non-Natives look at the numbers of missing and murdered Indigenous women (MMIW) a common remark is </w:t>
      </w:r>
      <w:r w:rsidRPr="00F0655B">
        <w:rPr>
          <w:rFonts w:ascii="Times New Roman" w:hAnsi="Times New Roman" w:cs="Times New Roman"/>
          <w:i/>
          <w:color w:val="1C1E21"/>
          <w:sz w:val="24"/>
          <w:szCs w:val="24"/>
          <w:highlight w:val="white"/>
        </w:rPr>
        <w:t xml:space="preserve">We didn’t know. </w:t>
      </w:r>
    </w:p>
    <w:p w14:paraId="02FE8786" w14:textId="79A1DE04" w:rsidR="00C02D84" w:rsidRDefault="00C02D84" w:rsidP="00F0655B">
      <w:pPr>
        <w:spacing w:line="23" w:lineRule="atLeast"/>
        <w:rPr>
          <w:rFonts w:ascii="Times New Roman" w:hAnsi="Times New Roman" w:cs="Times New Roman"/>
          <w:i/>
          <w:color w:val="1C1E21"/>
          <w:sz w:val="24"/>
          <w:szCs w:val="24"/>
          <w:highlight w:val="white"/>
        </w:rPr>
      </w:pPr>
    </w:p>
    <w:p w14:paraId="51CF4474" w14:textId="1B5ABC5C" w:rsidR="00C02D84" w:rsidRPr="00C02D84" w:rsidRDefault="00C02D84" w:rsidP="00C02D84">
      <w:pPr>
        <w:spacing w:line="23" w:lineRule="atLeast"/>
        <w:ind w:left="720"/>
        <w:rPr>
          <w:rFonts w:ascii="Times New Roman" w:hAnsi="Times New Roman" w:cs="Times New Roman"/>
          <w:iCs/>
          <w:color w:val="1C1E21"/>
          <w:sz w:val="24"/>
          <w:szCs w:val="24"/>
          <w:highlight w:val="white"/>
        </w:rPr>
      </w:pPr>
      <w:r w:rsidRPr="00C02D84">
        <w:rPr>
          <w:rFonts w:ascii="Times New Roman" w:hAnsi="Times New Roman" w:cs="Times New Roman"/>
          <w:iCs/>
          <w:color w:val="1C1E21"/>
          <w:sz w:val="24"/>
          <w:szCs w:val="24"/>
          <w:highlight w:val="white"/>
        </w:rPr>
        <w:t>Why are the victimization rates for Native women not viewed as a national crisis? Why has the government not acted to hold offenders accountable to stop the violence? The harsh reality that more than 4 in 5 American Indian women (84.3 percent) have experienced violence, more than half have experienced sexual violence (56.1 percent), and more than half (55.5 percent) have experienced physical violence by an intimate partner are a telling statement of social and governmental acceptance for these crimes. (Agtuca, 2020</w:t>
      </w:r>
      <w:r>
        <w:rPr>
          <w:rFonts w:ascii="Times New Roman" w:hAnsi="Times New Roman" w:cs="Times New Roman"/>
          <w:iCs/>
          <w:color w:val="1C1E21"/>
          <w:sz w:val="24"/>
          <w:szCs w:val="24"/>
          <w:highlight w:val="white"/>
        </w:rPr>
        <w:t>, p. 4).</w:t>
      </w:r>
    </w:p>
    <w:p w14:paraId="2C761AF4" w14:textId="73D1C25E" w:rsidR="002B7DF9" w:rsidRDefault="002B7DF9" w:rsidP="00F0655B">
      <w:pPr>
        <w:spacing w:line="23" w:lineRule="atLeast"/>
        <w:rPr>
          <w:rFonts w:ascii="Times New Roman" w:hAnsi="Times New Roman" w:cs="Times New Roman"/>
          <w:iCs/>
          <w:color w:val="1C1E21"/>
          <w:sz w:val="24"/>
          <w:szCs w:val="24"/>
          <w:highlight w:val="yellow"/>
        </w:rPr>
      </w:pPr>
    </w:p>
    <w:p w14:paraId="2EB9E990" w14:textId="351ACC06" w:rsidR="00E82C57" w:rsidRDefault="00E82C57" w:rsidP="00F0655B">
      <w:pPr>
        <w:spacing w:line="23" w:lineRule="atLeast"/>
        <w:rPr>
          <w:rFonts w:ascii="Times New Roman" w:hAnsi="Times New Roman" w:cs="Times New Roman"/>
          <w:color w:val="1C1E21"/>
          <w:sz w:val="24"/>
          <w:szCs w:val="24"/>
        </w:rPr>
      </w:pPr>
      <w:r>
        <w:rPr>
          <w:rFonts w:ascii="Times New Roman" w:hAnsi="Times New Roman" w:cs="Times New Roman"/>
          <w:color w:val="1C1E21"/>
          <w:sz w:val="24"/>
          <w:szCs w:val="24"/>
        </w:rPr>
        <w:t>T</w:t>
      </w:r>
      <w:r w:rsidR="002B7DF9" w:rsidRPr="00B97383">
        <w:rPr>
          <w:rFonts w:ascii="Times New Roman" w:hAnsi="Times New Roman" w:cs="Times New Roman"/>
          <w:color w:val="1C1E21"/>
          <w:sz w:val="24"/>
          <w:szCs w:val="24"/>
        </w:rPr>
        <w:t xml:space="preserve">he numbers of MMIW for tribes, including Yakama </w:t>
      </w:r>
      <w:r>
        <w:rPr>
          <w:rFonts w:ascii="Times New Roman" w:hAnsi="Times New Roman" w:cs="Times New Roman"/>
          <w:color w:val="1C1E21"/>
          <w:sz w:val="24"/>
          <w:szCs w:val="24"/>
        </w:rPr>
        <w:t xml:space="preserve">are </w:t>
      </w:r>
      <w:r w:rsidR="002B7DF9" w:rsidRPr="00B97383">
        <w:rPr>
          <w:rFonts w:ascii="Times New Roman" w:hAnsi="Times New Roman" w:cs="Times New Roman"/>
          <w:color w:val="1C1E21"/>
          <w:sz w:val="24"/>
          <w:szCs w:val="24"/>
        </w:rPr>
        <w:t>unknown. The following are the numbers available for missing and murdered</w:t>
      </w:r>
      <w:r w:rsidR="00B97383" w:rsidRPr="00B97383">
        <w:rPr>
          <w:rFonts w:ascii="Times New Roman" w:hAnsi="Times New Roman" w:cs="Times New Roman"/>
          <w:color w:val="1C1E21"/>
          <w:sz w:val="24"/>
          <w:szCs w:val="24"/>
        </w:rPr>
        <w:t xml:space="preserve"> Yakama women or women enrolled in other tribes within Yakama homelands</w:t>
      </w:r>
      <w:r w:rsidR="002B7DF9" w:rsidRPr="00B97383">
        <w:rPr>
          <w:rFonts w:ascii="Times New Roman" w:hAnsi="Times New Roman" w:cs="Times New Roman"/>
          <w:color w:val="1C1E21"/>
          <w:sz w:val="24"/>
          <w:szCs w:val="24"/>
        </w:rPr>
        <w:t xml:space="preserve">. </w:t>
      </w:r>
      <w:r w:rsidR="001C2928" w:rsidRPr="001C2928">
        <w:rPr>
          <w:rFonts w:ascii="Times New Roman" w:hAnsi="Times New Roman" w:cs="Times New Roman"/>
          <w:iCs/>
          <w:color w:val="1C1E21"/>
          <w:sz w:val="24"/>
          <w:szCs w:val="24"/>
        </w:rPr>
        <w:t>What adds to the complexity of multi-jurisdictions is the data</w:t>
      </w:r>
      <w:r w:rsidR="001C2928">
        <w:rPr>
          <w:rFonts w:ascii="Times New Roman" w:hAnsi="Times New Roman" w:cs="Times New Roman"/>
          <w:iCs/>
          <w:color w:val="1C1E21"/>
          <w:sz w:val="24"/>
          <w:szCs w:val="24"/>
        </w:rPr>
        <w:t xml:space="preserve"> is often reported at different times or fragmented. </w:t>
      </w:r>
      <w:r w:rsidR="0053608D">
        <w:rPr>
          <w:rFonts w:ascii="Times New Roman" w:hAnsi="Times New Roman" w:cs="Times New Roman"/>
          <w:iCs/>
          <w:color w:val="1C1E21"/>
          <w:sz w:val="24"/>
          <w:szCs w:val="24"/>
        </w:rPr>
        <w:t xml:space="preserve">Sometimes, information about the missing women, including their names are withheld from the public. </w:t>
      </w:r>
      <w:r w:rsidR="001C2928">
        <w:rPr>
          <w:rFonts w:ascii="Times New Roman" w:hAnsi="Times New Roman" w:cs="Times New Roman"/>
          <w:color w:val="1C1E21"/>
          <w:sz w:val="24"/>
          <w:szCs w:val="24"/>
        </w:rPr>
        <w:t xml:space="preserve">This leads to partial information. </w:t>
      </w:r>
      <w:r w:rsidR="00D428BC">
        <w:rPr>
          <w:rFonts w:ascii="Times New Roman" w:hAnsi="Times New Roman" w:cs="Times New Roman"/>
          <w:color w:val="1C1E21"/>
          <w:sz w:val="24"/>
          <w:szCs w:val="24"/>
        </w:rPr>
        <w:t xml:space="preserve">A </w:t>
      </w:r>
      <w:r w:rsidR="003D7DFA" w:rsidRPr="00B97383">
        <w:rPr>
          <w:rFonts w:ascii="Times New Roman" w:hAnsi="Times New Roman" w:cs="Times New Roman"/>
          <w:color w:val="1C1E21"/>
          <w:sz w:val="24"/>
          <w:szCs w:val="24"/>
        </w:rPr>
        <w:lastRenderedPageBreak/>
        <w:t>Washington State</w:t>
      </w:r>
      <w:r w:rsidR="003D7DFA">
        <w:rPr>
          <w:rFonts w:ascii="Times New Roman" w:hAnsi="Times New Roman" w:cs="Times New Roman"/>
          <w:color w:val="1C1E21"/>
          <w:sz w:val="24"/>
          <w:szCs w:val="24"/>
        </w:rPr>
        <w:t xml:space="preserve"> Patrol </w:t>
      </w:r>
      <w:r w:rsidR="00B97383">
        <w:rPr>
          <w:rFonts w:ascii="Times New Roman" w:hAnsi="Times New Roman" w:cs="Times New Roman"/>
          <w:color w:val="1C1E21"/>
          <w:sz w:val="24"/>
          <w:szCs w:val="24"/>
        </w:rPr>
        <w:t>Report indicates there are</w:t>
      </w:r>
      <w:r w:rsidR="003D7DFA">
        <w:rPr>
          <w:rFonts w:ascii="Times New Roman" w:hAnsi="Times New Roman" w:cs="Times New Roman"/>
          <w:color w:val="1C1E21"/>
          <w:sz w:val="24"/>
          <w:szCs w:val="24"/>
        </w:rPr>
        <w:t xml:space="preserve"> 20 missing Native </w:t>
      </w:r>
      <w:r w:rsidR="00D428BC">
        <w:rPr>
          <w:rFonts w:ascii="Times New Roman" w:hAnsi="Times New Roman" w:cs="Times New Roman"/>
          <w:color w:val="1C1E21"/>
          <w:sz w:val="24"/>
          <w:szCs w:val="24"/>
        </w:rPr>
        <w:t xml:space="preserve">American </w:t>
      </w:r>
      <w:r w:rsidR="003D7DFA">
        <w:rPr>
          <w:rFonts w:ascii="Times New Roman" w:hAnsi="Times New Roman" w:cs="Times New Roman"/>
          <w:color w:val="1C1E21"/>
          <w:sz w:val="24"/>
          <w:szCs w:val="24"/>
        </w:rPr>
        <w:t>women in Yakima County (Alexander, 2019)</w:t>
      </w:r>
      <w:r>
        <w:rPr>
          <w:rFonts w:ascii="Times New Roman" w:hAnsi="Times New Roman" w:cs="Times New Roman"/>
          <w:color w:val="1C1E21"/>
          <w:sz w:val="24"/>
          <w:szCs w:val="24"/>
        </w:rPr>
        <w:t>. This is 20 out of 56, meaning that nearly half of the state’s missing population is in one rural county. Which happens to also be the one I and so many loved ones live</w:t>
      </w:r>
      <w:r w:rsidR="0053608D">
        <w:rPr>
          <w:rFonts w:ascii="Times New Roman" w:hAnsi="Times New Roman" w:cs="Times New Roman"/>
          <w:color w:val="1C1E21"/>
          <w:sz w:val="24"/>
          <w:szCs w:val="24"/>
        </w:rPr>
        <w:t>.</w:t>
      </w:r>
      <w:r>
        <w:rPr>
          <w:rFonts w:ascii="Times New Roman" w:hAnsi="Times New Roman" w:cs="Times New Roman"/>
          <w:color w:val="1C1E21"/>
          <w:sz w:val="24"/>
          <w:szCs w:val="24"/>
        </w:rPr>
        <w:t xml:space="preserve"> The State Patrol utilized information only accessible to law enforcement through </w:t>
      </w:r>
      <w:r w:rsidR="00F75B5F">
        <w:rPr>
          <w:rFonts w:ascii="Times New Roman" w:hAnsi="Times New Roman" w:cs="Times New Roman"/>
          <w:color w:val="1C1E21"/>
          <w:sz w:val="24"/>
          <w:szCs w:val="24"/>
        </w:rPr>
        <w:t xml:space="preserve">a federal database ran by the Federal </w:t>
      </w:r>
      <w:r w:rsidR="00D428BC">
        <w:rPr>
          <w:rFonts w:ascii="Times New Roman" w:hAnsi="Times New Roman" w:cs="Times New Roman"/>
          <w:color w:val="1C1E21"/>
          <w:sz w:val="24"/>
          <w:szCs w:val="24"/>
        </w:rPr>
        <w:t>Bureau</w:t>
      </w:r>
      <w:r w:rsidR="00F75B5F">
        <w:rPr>
          <w:rFonts w:ascii="Times New Roman" w:hAnsi="Times New Roman" w:cs="Times New Roman"/>
          <w:color w:val="1C1E21"/>
          <w:sz w:val="24"/>
          <w:szCs w:val="24"/>
        </w:rPr>
        <w:t xml:space="preserve"> of Investigation. </w:t>
      </w:r>
    </w:p>
    <w:p w14:paraId="56BB20D2" w14:textId="63E6EC0F" w:rsidR="00E82C57" w:rsidRDefault="00E82C57" w:rsidP="00F0655B">
      <w:pPr>
        <w:spacing w:line="23" w:lineRule="atLeast"/>
        <w:rPr>
          <w:rFonts w:ascii="Times New Roman" w:hAnsi="Times New Roman" w:cs="Times New Roman"/>
          <w:color w:val="1C1E21"/>
          <w:sz w:val="24"/>
          <w:szCs w:val="24"/>
        </w:rPr>
      </w:pPr>
    </w:p>
    <w:p w14:paraId="2CFAD823" w14:textId="558788D9" w:rsidR="00E82C57" w:rsidRDefault="00E82C57" w:rsidP="00F0655B">
      <w:pPr>
        <w:spacing w:line="23" w:lineRule="atLeast"/>
        <w:rPr>
          <w:rFonts w:ascii="Times New Roman" w:hAnsi="Times New Roman" w:cs="Times New Roman"/>
          <w:color w:val="1C1E21"/>
          <w:sz w:val="24"/>
          <w:szCs w:val="24"/>
        </w:rPr>
      </w:pPr>
      <w:r>
        <w:rPr>
          <w:rFonts w:ascii="Times New Roman" w:hAnsi="Times New Roman" w:cs="Times New Roman"/>
          <w:color w:val="1C1E21"/>
          <w:sz w:val="24"/>
          <w:szCs w:val="24"/>
        </w:rPr>
        <w:t xml:space="preserve">One issue </w:t>
      </w:r>
      <w:r w:rsidR="0053608D">
        <w:rPr>
          <w:rFonts w:ascii="Times New Roman" w:hAnsi="Times New Roman" w:cs="Times New Roman"/>
          <w:color w:val="1C1E21"/>
          <w:sz w:val="24"/>
          <w:szCs w:val="24"/>
        </w:rPr>
        <w:t>is access</w:t>
      </w:r>
      <w:r w:rsidR="00673284">
        <w:rPr>
          <w:rFonts w:ascii="Times New Roman" w:hAnsi="Times New Roman" w:cs="Times New Roman"/>
          <w:color w:val="1C1E21"/>
          <w:sz w:val="24"/>
          <w:szCs w:val="24"/>
        </w:rPr>
        <w:t>ing the names of our missing</w:t>
      </w:r>
      <w:r w:rsidR="0053608D">
        <w:rPr>
          <w:rFonts w:ascii="Times New Roman" w:hAnsi="Times New Roman" w:cs="Times New Roman"/>
          <w:color w:val="1C1E21"/>
          <w:sz w:val="24"/>
          <w:szCs w:val="24"/>
        </w:rPr>
        <w:t xml:space="preserve">. I am unable to name or find any document or website that names the </w:t>
      </w:r>
      <w:r>
        <w:rPr>
          <w:rFonts w:ascii="Times New Roman" w:hAnsi="Times New Roman" w:cs="Times New Roman"/>
          <w:color w:val="1C1E21"/>
          <w:sz w:val="24"/>
          <w:szCs w:val="24"/>
        </w:rPr>
        <w:t xml:space="preserve">20 missing Native women in Yakima County. If the point is to find these </w:t>
      </w:r>
      <w:r w:rsidR="00853739">
        <w:rPr>
          <w:rFonts w:ascii="Times New Roman" w:hAnsi="Times New Roman" w:cs="Times New Roman"/>
          <w:color w:val="1C1E21"/>
          <w:sz w:val="24"/>
          <w:szCs w:val="24"/>
        </w:rPr>
        <w:t xml:space="preserve">Native </w:t>
      </w:r>
      <w:r>
        <w:rPr>
          <w:rFonts w:ascii="Times New Roman" w:hAnsi="Times New Roman" w:cs="Times New Roman"/>
          <w:color w:val="1C1E21"/>
          <w:sz w:val="24"/>
          <w:szCs w:val="24"/>
        </w:rPr>
        <w:t>women, why is th</w:t>
      </w:r>
      <w:r w:rsidR="00853739">
        <w:rPr>
          <w:rFonts w:ascii="Times New Roman" w:hAnsi="Times New Roman" w:cs="Times New Roman"/>
          <w:color w:val="1C1E21"/>
          <w:sz w:val="24"/>
          <w:szCs w:val="24"/>
        </w:rPr>
        <w:t>is</w:t>
      </w:r>
      <w:r>
        <w:rPr>
          <w:rFonts w:ascii="Times New Roman" w:hAnsi="Times New Roman" w:cs="Times New Roman"/>
          <w:color w:val="1C1E21"/>
          <w:sz w:val="24"/>
          <w:szCs w:val="24"/>
        </w:rPr>
        <w:t xml:space="preserve"> information </w:t>
      </w:r>
      <w:r w:rsidR="00853739">
        <w:rPr>
          <w:rFonts w:ascii="Times New Roman" w:hAnsi="Times New Roman" w:cs="Times New Roman"/>
          <w:color w:val="1C1E21"/>
          <w:sz w:val="24"/>
          <w:szCs w:val="24"/>
        </w:rPr>
        <w:t>withheld</w:t>
      </w:r>
      <w:r>
        <w:rPr>
          <w:rFonts w:ascii="Times New Roman" w:hAnsi="Times New Roman" w:cs="Times New Roman"/>
          <w:color w:val="1C1E21"/>
          <w:sz w:val="24"/>
          <w:szCs w:val="24"/>
        </w:rPr>
        <w:t xml:space="preserve"> from </w:t>
      </w:r>
      <w:r w:rsidR="00853739">
        <w:rPr>
          <w:rFonts w:ascii="Times New Roman" w:hAnsi="Times New Roman" w:cs="Times New Roman"/>
          <w:color w:val="1C1E21"/>
          <w:sz w:val="24"/>
          <w:szCs w:val="24"/>
        </w:rPr>
        <w:t>the communities and tribal members?</w:t>
      </w:r>
      <w:r>
        <w:rPr>
          <w:rFonts w:ascii="Times New Roman" w:hAnsi="Times New Roman" w:cs="Times New Roman"/>
          <w:color w:val="1C1E21"/>
          <w:sz w:val="24"/>
          <w:szCs w:val="24"/>
        </w:rPr>
        <w:t xml:space="preserve"> </w:t>
      </w:r>
      <w:r w:rsidR="0053608D">
        <w:rPr>
          <w:rFonts w:ascii="Times New Roman" w:hAnsi="Times New Roman" w:cs="Times New Roman"/>
          <w:color w:val="1C1E21"/>
          <w:sz w:val="24"/>
          <w:szCs w:val="24"/>
        </w:rPr>
        <w:t xml:space="preserve">I understand the case-sensitive information being only among law enforcement, but their names and general information is withheld. </w:t>
      </w:r>
    </w:p>
    <w:p w14:paraId="62C0F962" w14:textId="77777777" w:rsidR="00853739" w:rsidRDefault="00853739" w:rsidP="00F0655B">
      <w:pPr>
        <w:spacing w:line="23" w:lineRule="atLeast"/>
        <w:rPr>
          <w:rFonts w:ascii="Times New Roman" w:hAnsi="Times New Roman" w:cs="Times New Roman"/>
          <w:color w:val="1C1E21"/>
          <w:sz w:val="24"/>
          <w:szCs w:val="24"/>
        </w:rPr>
      </w:pPr>
    </w:p>
    <w:p w14:paraId="73B17AB2" w14:textId="6011DD37" w:rsidR="00E82C57" w:rsidRDefault="00E82C57" w:rsidP="00F0655B">
      <w:pPr>
        <w:spacing w:line="23" w:lineRule="atLeast"/>
        <w:rPr>
          <w:rFonts w:ascii="Times New Roman" w:hAnsi="Times New Roman" w:cs="Times New Roman"/>
          <w:sz w:val="24"/>
          <w:szCs w:val="24"/>
        </w:rPr>
      </w:pPr>
      <w:r>
        <w:rPr>
          <w:rFonts w:ascii="Times New Roman" w:hAnsi="Times New Roman" w:cs="Times New Roman"/>
          <w:color w:val="1C1E21"/>
          <w:sz w:val="24"/>
          <w:szCs w:val="24"/>
        </w:rPr>
        <w:t>Further, the State Patrol accessed the numbers for their report, h</w:t>
      </w:r>
      <w:r w:rsidR="00F75B5F">
        <w:rPr>
          <w:rFonts w:ascii="Times New Roman" w:hAnsi="Times New Roman" w:cs="Times New Roman"/>
          <w:color w:val="1C1E21"/>
          <w:sz w:val="24"/>
          <w:szCs w:val="24"/>
        </w:rPr>
        <w:t>owever, th</w:t>
      </w:r>
      <w:r w:rsidR="00D428BC">
        <w:rPr>
          <w:rFonts w:ascii="Times New Roman" w:hAnsi="Times New Roman" w:cs="Times New Roman"/>
          <w:color w:val="1C1E21"/>
          <w:sz w:val="24"/>
          <w:szCs w:val="24"/>
        </w:rPr>
        <w:t>e last</w:t>
      </w:r>
      <w:r w:rsidR="00F75B5F">
        <w:rPr>
          <w:rFonts w:ascii="Times New Roman" w:hAnsi="Times New Roman" w:cs="Times New Roman"/>
          <w:color w:val="1C1E21"/>
          <w:sz w:val="24"/>
          <w:szCs w:val="24"/>
        </w:rPr>
        <w:t xml:space="preserve"> public update by FBI on the overall numbers</w:t>
      </w:r>
      <w:r w:rsidR="00D428BC">
        <w:rPr>
          <w:rFonts w:ascii="Times New Roman" w:hAnsi="Times New Roman" w:cs="Times New Roman"/>
          <w:color w:val="1C1E21"/>
          <w:sz w:val="24"/>
          <w:szCs w:val="24"/>
        </w:rPr>
        <w:t xml:space="preserve"> is </w:t>
      </w:r>
      <w:r w:rsidR="00F75B5F">
        <w:rPr>
          <w:rFonts w:ascii="Times New Roman" w:hAnsi="Times New Roman" w:cs="Times New Roman"/>
          <w:color w:val="1C1E21"/>
          <w:sz w:val="24"/>
          <w:szCs w:val="24"/>
        </w:rPr>
        <w:t>their</w:t>
      </w:r>
      <w:r w:rsidR="00E43EA5">
        <w:rPr>
          <w:rFonts w:ascii="Times New Roman" w:hAnsi="Times New Roman" w:cs="Times New Roman"/>
          <w:color w:val="1C1E21"/>
          <w:sz w:val="24"/>
          <w:szCs w:val="24"/>
        </w:rPr>
        <w:t xml:space="preserve"> 2009</w:t>
      </w:r>
      <w:r w:rsidR="00F75B5F">
        <w:rPr>
          <w:rFonts w:ascii="Times New Roman" w:hAnsi="Times New Roman" w:cs="Times New Roman"/>
          <w:color w:val="1C1E21"/>
          <w:sz w:val="24"/>
          <w:szCs w:val="24"/>
        </w:rPr>
        <w:t xml:space="preserve">-2011 news releases in which </w:t>
      </w:r>
      <w:r w:rsidR="00E43EA5">
        <w:rPr>
          <w:rFonts w:ascii="Times New Roman" w:hAnsi="Times New Roman" w:cs="Times New Roman"/>
          <w:color w:val="1C1E21"/>
          <w:sz w:val="24"/>
          <w:szCs w:val="24"/>
        </w:rPr>
        <w:t>the</w:t>
      </w:r>
      <w:r w:rsidR="002B7DF9" w:rsidRPr="002B7DF9">
        <w:rPr>
          <w:rFonts w:ascii="Times New Roman" w:hAnsi="Times New Roman" w:cs="Times New Roman"/>
          <w:color w:val="1C1E21"/>
          <w:sz w:val="24"/>
          <w:szCs w:val="24"/>
        </w:rPr>
        <w:t xml:space="preserve"> FBI </w:t>
      </w:r>
      <w:r w:rsidR="00E43EA5">
        <w:rPr>
          <w:rFonts w:ascii="Times New Roman" w:hAnsi="Times New Roman" w:cs="Times New Roman"/>
          <w:color w:val="1C1E21"/>
          <w:sz w:val="24"/>
          <w:szCs w:val="24"/>
        </w:rPr>
        <w:t>confirmed 16 cases of Yakama MMIW (</w:t>
      </w:r>
      <w:r w:rsidR="00E43EA5" w:rsidRPr="00E43EA5">
        <w:rPr>
          <w:rFonts w:ascii="Times New Roman" w:hAnsi="Times New Roman" w:cs="Times New Roman"/>
          <w:sz w:val="24"/>
          <w:szCs w:val="24"/>
        </w:rPr>
        <w:t>Dietrich-Williams</w:t>
      </w:r>
      <w:r w:rsidR="00E43EA5">
        <w:rPr>
          <w:rFonts w:ascii="Times New Roman" w:hAnsi="Times New Roman" w:cs="Times New Roman"/>
          <w:sz w:val="24"/>
          <w:szCs w:val="24"/>
        </w:rPr>
        <w:t xml:space="preserve">, </w:t>
      </w:r>
      <w:r w:rsidR="00E43EA5" w:rsidRPr="00E43EA5">
        <w:rPr>
          <w:rFonts w:ascii="Times New Roman" w:hAnsi="Times New Roman" w:cs="Times New Roman"/>
          <w:sz w:val="24"/>
          <w:szCs w:val="24"/>
        </w:rPr>
        <w:t>2011</w:t>
      </w:r>
      <w:r w:rsidR="00E43EA5">
        <w:rPr>
          <w:rFonts w:ascii="Times New Roman" w:hAnsi="Times New Roman" w:cs="Times New Roman"/>
          <w:sz w:val="24"/>
          <w:szCs w:val="24"/>
        </w:rPr>
        <w:t xml:space="preserve">). </w:t>
      </w:r>
    </w:p>
    <w:p w14:paraId="3CCCFBF4" w14:textId="77777777" w:rsidR="00E82C57" w:rsidRDefault="00E82C57" w:rsidP="00F0655B">
      <w:pPr>
        <w:spacing w:line="23" w:lineRule="atLeast"/>
        <w:rPr>
          <w:rFonts w:ascii="Times New Roman" w:hAnsi="Times New Roman" w:cs="Times New Roman"/>
          <w:sz w:val="24"/>
          <w:szCs w:val="24"/>
        </w:rPr>
      </w:pPr>
    </w:p>
    <w:p w14:paraId="15C4912C" w14:textId="0C3D7714" w:rsidR="00E82C57" w:rsidRDefault="00E82C57" w:rsidP="00F0655B">
      <w:pPr>
        <w:spacing w:line="23" w:lineRule="atLeast"/>
        <w:rPr>
          <w:rFonts w:ascii="Times New Roman" w:hAnsi="Times New Roman" w:cs="Times New Roman"/>
          <w:color w:val="1C1E21"/>
          <w:sz w:val="24"/>
          <w:szCs w:val="24"/>
        </w:rPr>
      </w:pPr>
      <w:r>
        <w:rPr>
          <w:rFonts w:ascii="Times New Roman" w:hAnsi="Times New Roman" w:cs="Times New Roman"/>
          <w:sz w:val="24"/>
          <w:szCs w:val="24"/>
        </w:rPr>
        <w:t xml:space="preserve">Other organizations still </w:t>
      </w:r>
      <w:r w:rsidR="000D06FF">
        <w:rPr>
          <w:rFonts w:ascii="Times New Roman" w:hAnsi="Times New Roman" w:cs="Times New Roman"/>
          <w:sz w:val="24"/>
          <w:szCs w:val="24"/>
        </w:rPr>
        <w:t>c</w:t>
      </w:r>
      <w:r>
        <w:rPr>
          <w:rFonts w:ascii="Times New Roman" w:hAnsi="Times New Roman" w:cs="Times New Roman"/>
          <w:sz w:val="24"/>
          <w:szCs w:val="24"/>
        </w:rPr>
        <w:t xml:space="preserve">ite that 2011 news release including </w:t>
      </w:r>
      <w:r w:rsidR="002B7DF9" w:rsidRPr="002B7DF9">
        <w:rPr>
          <w:rFonts w:ascii="Times New Roman" w:hAnsi="Times New Roman" w:cs="Times New Roman"/>
          <w:color w:val="1C1E21"/>
          <w:sz w:val="24"/>
          <w:szCs w:val="24"/>
        </w:rPr>
        <w:t>Sovereign Bodies Institute</w:t>
      </w:r>
      <w:r>
        <w:rPr>
          <w:rFonts w:ascii="Times New Roman" w:hAnsi="Times New Roman" w:cs="Times New Roman"/>
          <w:color w:val="1C1E21"/>
          <w:sz w:val="24"/>
          <w:szCs w:val="24"/>
        </w:rPr>
        <w:t xml:space="preserve"> which references the </w:t>
      </w:r>
      <w:r w:rsidR="002B7DF9" w:rsidRPr="002B7DF9">
        <w:rPr>
          <w:rFonts w:ascii="Times New Roman" w:hAnsi="Times New Roman" w:cs="Times New Roman"/>
          <w:color w:val="1C1E21"/>
          <w:sz w:val="24"/>
          <w:szCs w:val="24"/>
        </w:rPr>
        <w:t xml:space="preserve"> 16 MMIW that are Yakama</w:t>
      </w:r>
      <w:r w:rsidR="00E43EA5">
        <w:rPr>
          <w:rFonts w:ascii="Times New Roman" w:hAnsi="Times New Roman" w:cs="Times New Roman"/>
          <w:color w:val="1C1E21"/>
          <w:sz w:val="24"/>
          <w:szCs w:val="24"/>
        </w:rPr>
        <w:t xml:space="preserve"> </w:t>
      </w:r>
      <w:r>
        <w:rPr>
          <w:rFonts w:ascii="Times New Roman" w:hAnsi="Times New Roman" w:cs="Times New Roman"/>
          <w:color w:val="1C1E21"/>
          <w:sz w:val="24"/>
          <w:szCs w:val="24"/>
        </w:rPr>
        <w:t xml:space="preserve">Nation </w:t>
      </w:r>
      <w:r w:rsidR="00E43EA5">
        <w:rPr>
          <w:rFonts w:ascii="Times New Roman" w:hAnsi="Times New Roman" w:cs="Times New Roman"/>
          <w:color w:val="1C1E21"/>
          <w:sz w:val="24"/>
          <w:szCs w:val="24"/>
        </w:rPr>
        <w:t>(</w:t>
      </w:r>
      <w:r w:rsidR="00E43EA5" w:rsidRPr="002B7DF9">
        <w:rPr>
          <w:rFonts w:ascii="Times New Roman" w:hAnsi="Times New Roman" w:cs="Times New Roman"/>
          <w:color w:val="333333"/>
          <w:sz w:val="24"/>
          <w:szCs w:val="24"/>
        </w:rPr>
        <w:t>Jimenez</w:t>
      </w:r>
      <w:r w:rsidR="00E43EA5">
        <w:rPr>
          <w:rFonts w:ascii="Times New Roman" w:hAnsi="Times New Roman" w:cs="Times New Roman"/>
          <w:color w:val="333333"/>
          <w:sz w:val="24"/>
          <w:szCs w:val="24"/>
        </w:rPr>
        <w:t>, 2019)</w:t>
      </w:r>
      <w:r w:rsidR="002B7DF9" w:rsidRPr="002B7DF9">
        <w:rPr>
          <w:rFonts w:ascii="Times New Roman" w:hAnsi="Times New Roman" w:cs="Times New Roman"/>
          <w:color w:val="1C1E21"/>
          <w:sz w:val="24"/>
          <w:szCs w:val="24"/>
        </w:rPr>
        <w:t xml:space="preserve">. </w:t>
      </w:r>
      <w:r w:rsidR="00F75B5F" w:rsidRPr="002B7DF9">
        <w:rPr>
          <w:rFonts w:ascii="Times New Roman" w:hAnsi="Times New Roman" w:cs="Times New Roman"/>
          <w:color w:val="1C1E21"/>
          <w:sz w:val="24"/>
          <w:szCs w:val="24"/>
        </w:rPr>
        <w:t>The Urban Indian Health Institute report included at least one Yakama MMIW in Seattle</w:t>
      </w:r>
      <w:r w:rsidR="00F75B5F" w:rsidRPr="00531C5F">
        <w:t xml:space="preserve"> </w:t>
      </w:r>
      <w:r w:rsidR="00F75B5F">
        <w:t>(</w:t>
      </w:r>
      <w:r w:rsidR="00F75B5F" w:rsidRPr="00531C5F">
        <w:rPr>
          <w:rFonts w:ascii="Times New Roman" w:hAnsi="Times New Roman" w:cs="Times New Roman"/>
          <w:color w:val="1C1E21"/>
          <w:sz w:val="24"/>
          <w:szCs w:val="24"/>
        </w:rPr>
        <w:t>Lucchesi</w:t>
      </w:r>
      <w:r w:rsidR="00F75B5F">
        <w:rPr>
          <w:rFonts w:ascii="Times New Roman" w:hAnsi="Times New Roman" w:cs="Times New Roman"/>
          <w:color w:val="1C1E21"/>
          <w:sz w:val="24"/>
          <w:szCs w:val="24"/>
        </w:rPr>
        <w:t xml:space="preserve"> and</w:t>
      </w:r>
      <w:r w:rsidR="00F75B5F" w:rsidRPr="00531C5F">
        <w:rPr>
          <w:rFonts w:ascii="Times New Roman" w:hAnsi="Times New Roman" w:cs="Times New Roman"/>
          <w:color w:val="1C1E21"/>
          <w:sz w:val="24"/>
          <w:szCs w:val="24"/>
        </w:rPr>
        <w:t xml:space="preserve"> Echo-Hawk</w:t>
      </w:r>
      <w:r w:rsidR="00AD1914">
        <w:rPr>
          <w:rFonts w:ascii="Times New Roman" w:hAnsi="Times New Roman" w:cs="Times New Roman"/>
          <w:color w:val="1C1E21"/>
          <w:sz w:val="24"/>
          <w:szCs w:val="24"/>
        </w:rPr>
        <w:t>,</w:t>
      </w:r>
      <w:r w:rsidR="00F75B5F">
        <w:rPr>
          <w:rFonts w:ascii="Times New Roman" w:hAnsi="Times New Roman" w:cs="Times New Roman"/>
          <w:color w:val="1C1E21"/>
          <w:sz w:val="24"/>
          <w:szCs w:val="24"/>
        </w:rPr>
        <w:t xml:space="preserve"> </w:t>
      </w:r>
      <w:r w:rsidR="00F75B5F" w:rsidRPr="00531C5F">
        <w:rPr>
          <w:rFonts w:ascii="Times New Roman" w:hAnsi="Times New Roman" w:cs="Times New Roman"/>
          <w:color w:val="1C1E21"/>
          <w:sz w:val="24"/>
          <w:szCs w:val="24"/>
        </w:rPr>
        <w:t>2018</w:t>
      </w:r>
      <w:r w:rsidR="00F75B5F">
        <w:rPr>
          <w:rFonts w:ascii="Times New Roman" w:hAnsi="Times New Roman" w:cs="Times New Roman"/>
          <w:color w:val="1C1E21"/>
          <w:sz w:val="24"/>
          <w:szCs w:val="24"/>
        </w:rPr>
        <w:t>)</w:t>
      </w:r>
      <w:r w:rsidR="00F75B5F" w:rsidRPr="002B7DF9">
        <w:rPr>
          <w:rFonts w:ascii="Times New Roman" w:hAnsi="Times New Roman" w:cs="Times New Roman"/>
          <w:color w:val="1C1E21"/>
          <w:sz w:val="24"/>
          <w:szCs w:val="24"/>
        </w:rPr>
        <w:t xml:space="preserve">. </w:t>
      </w:r>
      <w:r w:rsidR="002B7DF9" w:rsidRPr="002B7DF9">
        <w:rPr>
          <w:rFonts w:ascii="Times New Roman" w:hAnsi="Times New Roman" w:cs="Times New Roman"/>
          <w:color w:val="1C1E21"/>
          <w:sz w:val="24"/>
          <w:szCs w:val="24"/>
        </w:rPr>
        <w:t xml:space="preserve">The </w:t>
      </w:r>
      <w:r w:rsidR="002B7DF9" w:rsidRPr="000D06FF">
        <w:rPr>
          <w:rFonts w:ascii="Times New Roman" w:hAnsi="Times New Roman" w:cs="Times New Roman"/>
          <w:i/>
          <w:iCs/>
          <w:color w:val="1C1E21"/>
          <w:sz w:val="24"/>
          <w:szCs w:val="24"/>
        </w:rPr>
        <w:t>Yakima-Herald Republic</w:t>
      </w:r>
      <w:r w:rsidR="002B7DF9" w:rsidRPr="002B7DF9">
        <w:rPr>
          <w:rFonts w:ascii="Times New Roman" w:hAnsi="Times New Roman" w:cs="Times New Roman"/>
          <w:color w:val="1C1E21"/>
          <w:sz w:val="24"/>
          <w:szCs w:val="24"/>
        </w:rPr>
        <w:t xml:space="preserve"> lists approximately 3</w:t>
      </w:r>
      <w:r>
        <w:rPr>
          <w:rFonts w:ascii="Times New Roman" w:hAnsi="Times New Roman" w:cs="Times New Roman"/>
          <w:color w:val="1C1E21"/>
          <w:sz w:val="24"/>
          <w:szCs w:val="24"/>
        </w:rPr>
        <w:t>6</w:t>
      </w:r>
      <w:r w:rsidR="002B7DF9" w:rsidRPr="002B7DF9">
        <w:rPr>
          <w:rFonts w:ascii="Times New Roman" w:hAnsi="Times New Roman" w:cs="Times New Roman"/>
          <w:color w:val="1C1E21"/>
          <w:sz w:val="24"/>
          <w:szCs w:val="24"/>
        </w:rPr>
        <w:t xml:space="preserve"> MMIW, a majority of which are Yakama </w:t>
      </w:r>
      <w:r w:rsidR="004E573B">
        <w:rPr>
          <w:rFonts w:ascii="Times New Roman" w:hAnsi="Times New Roman" w:cs="Times New Roman"/>
          <w:color w:val="1C1E21"/>
          <w:sz w:val="24"/>
          <w:szCs w:val="24"/>
        </w:rPr>
        <w:t>tribal members</w:t>
      </w:r>
      <w:r w:rsidR="002B7DF9" w:rsidRPr="002B7DF9">
        <w:rPr>
          <w:rFonts w:ascii="Times New Roman" w:hAnsi="Times New Roman" w:cs="Times New Roman"/>
          <w:color w:val="1C1E21"/>
          <w:sz w:val="24"/>
          <w:szCs w:val="24"/>
        </w:rPr>
        <w:t xml:space="preserve"> with cases in Yakama homelands</w:t>
      </w:r>
      <w:r w:rsidR="00E43EA5">
        <w:rPr>
          <w:rFonts w:ascii="Times New Roman" w:hAnsi="Times New Roman" w:cs="Times New Roman"/>
          <w:color w:val="1C1E21"/>
          <w:sz w:val="24"/>
          <w:szCs w:val="24"/>
        </w:rPr>
        <w:t xml:space="preserve"> (Ayer, 2019)</w:t>
      </w:r>
      <w:r w:rsidR="002B7DF9" w:rsidRPr="002B7DF9">
        <w:rPr>
          <w:rFonts w:ascii="Times New Roman" w:hAnsi="Times New Roman" w:cs="Times New Roman"/>
          <w:color w:val="1C1E21"/>
          <w:sz w:val="24"/>
          <w:szCs w:val="24"/>
        </w:rPr>
        <w:t xml:space="preserve">. </w:t>
      </w:r>
      <w:r w:rsidR="00D428BC">
        <w:rPr>
          <w:rFonts w:ascii="Times New Roman" w:hAnsi="Times New Roman" w:cs="Times New Roman"/>
          <w:color w:val="1C1E21"/>
          <w:sz w:val="24"/>
          <w:szCs w:val="24"/>
        </w:rPr>
        <w:t xml:space="preserve">With </w:t>
      </w:r>
      <w:r w:rsidR="00853739">
        <w:rPr>
          <w:rFonts w:ascii="Times New Roman" w:hAnsi="Times New Roman" w:cs="Times New Roman"/>
          <w:color w:val="1C1E21"/>
          <w:sz w:val="24"/>
          <w:szCs w:val="24"/>
        </w:rPr>
        <w:t>these examples</w:t>
      </w:r>
      <w:r w:rsidR="00D428BC">
        <w:rPr>
          <w:rFonts w:ascii="Times New Roman" w:hAnsi="Times New Roman" w:cs="Times New Roman"/>
          <w:color w:val="1C1E21"/>
          <w:sz w:val="24"/>
          <w:szCs w:val="24"/>
        </w:rPr>
        <w:t xml:space="preserve"> of</w:t>
      </w:r>
      <w:r w:rsidR="004C3A4A">
        <w:rPr>
          <w:rFonts w:ascii="Times New Roman" w:hAnsi="Times New Roman" w:cs="Times New Roman"/>
          <w:color w:val="1C1E21"/>
          <w:sz w:val="24"/>
          <w:szCs w:val="24"/>
        </w:rPr>
        <w:t xml:space="preserve"> numbers for the Yakama tribe, one can see the </w:t>
      </w:r>
      <w:r w:rsidR="00D428BC">
        <w:rPr>
          <w:rFonts w:ascii="Times New Roman" w:hAnsi="Times New Roman" w:cs="Times New Roman"/>
          <w:color w:val="1C1E21"/>
          <w:sz w:val="24"/>
          <w:szCs w:val="24"/>
        </w:rPr>
        <w:t>vast difference</w:t>
      </w:r>
      <w:r>
        <w:rPr>
          <w:rFonts w:ascii="Times New Roman" w:hAnsi="Times New Roman" w:cs="Times New Roman"/>
          <w:color w:val="1C1E21"/>
          <w:sz w:val="24"/>
          <w:szCs w:val="24"/>
        </w:rPr>
        <w:t>s</w:t>
      </w:r>
      <w:r w:rsidR="00D428BC">
        <w:rPr>
          <w:rFonts w:ascii="Times New Roman" w:hAnsi="Times New Roman" w:cs="Times New Roman"/>
          <w:color w:val="1C1E21"/>
          <w:sz w:val="24"/>
          <w:szCs w:val="24"/>
        </w:rPr>
        <w:t xml:space="preserve"> in the</w:t>
      </w:r>
      <w:r w:rsidR="004C3A4A">
        <w:rPr>
          <w:rFonts w:ascii="Times New Roman" w:hAnsi="Times New Roman" w:cs="Times New Roman"/>
          <w:color w:val="1C1E21"/>
          <w:sz w:val="24"/>
          <w:szCs w:val="24"/>
        </w:rPr>
        <w:t xml:space="preserve"> reporting and</w:t>
      </w:r>
      <w:r w:rsidR="00D428BC">
        <w:rPr>
          <w:rFonts w:ascii="Times New Roman" w:hAnsi="Times New Roman" w:cs="Times New Roman"/>
          <w:color w:val="1C1E21"/>
          <w:sz w:val="24"/>
          <w:szCs w:val="24"/>
        </w:rPr>
        <w:t xml:space="preserve"> numbers for MMIW. </w:t>
      </w:r>
    </w:p>
    <w:p w14:paraId="5FDD9626" w14:textId="77777777" w:rsidR="00853739" w:rsidRDefault="00853739" w:rsidP="00F0655B">
      <w:pPr>
        <w:spacing w:line="23" w:lineRule="atLeast"/>
        <w:rPr>
          <w:rFonts w:ascii="Times New Roman" w:hAnsi="Times New Roman" w:cs="Times New Roman"/>
          <w:color w:val="1C1E21"/>
          <w:sz w:val="24"/>
          <w:szCs w:val="24"/>
        </w:rPr>
      </w:pPr>
    </w:p>
    <w:p w14:paraId="1F734B36" w14:textId="77777777" w:rsidR="004E573B" w:rsidRDefault="004E573B" w:rsidP="00F0655B">
      <w:pPr>
        <w:spacing w:line="23" w:lineRule="atLeast"/>
        <w:rPr>
          <w:rFonts w:ascii="Times New Roman" w:hAnsi="Times New Roman" w:cs="Times New Roman"/>
          <w:color w:val="1C1E21"/>
          <w:sz w:val="24"/>
          <w:szCs w:val="24"/>
        </w:rPr>
      </w:pPr>
      <w:r>
        <w:rPr>
          <w:rFonts w:ascii="Times New Roman" w:hAnsi="Times New Roman" w:cs="Times New Roman"/>
          <w:color w:val="1C1E21"/>
          <w:sz w:val="24"/>
          <w:szCs w:val="24"/>
        </w:rPr>
        <w:t>When do organizations, the federal government, tribes, and the press give updates on their MMIW numbers?</w:t>
      </w:r>
    </w:p>
    <w:p w14:paraId="5117592D" w14:textId="77777777" w:rsidR="004E573B" w:rsidRDefault="004E573B" w:rsidP="00F0655B">
      <w:pPr>
        <w:spacing w:line="23" w:lineRule="atLeast"/>
        <w:rPr>
          <w:rFonts w:ascii="Times New Roman" w:hAnsi="Times New Roman" w:cs="Times New Roman"/>
          <w:color w:val="1C1E21"/>
          <w:sz w:val="24"/>
          <w:szCs w:val="24"/>
        </w:rPr>
      </w:pPr>
    </w:p>
    <w:p w14:paraId="084EA72B" w14:textId="6895018E" w:rsidR="003C0FF4" w:rsidRDefault="004E573B" w:rsidP="00F0655B">
      <w:pPr>
        <w:spacing w:line="23" w:lineRule="atLeast"/>
        <w:rPr>
          <w:rFonts w:ascii="Times New Roman" w:hAnsi="Times New Roman" w:cs="Times New Roman"/>
          <w:color w:val="1C1E21"/>
          <w:sz w:val="24"/>
          <w:szCs w:val="24"/>
        </w:rPr>
      </w:pPr>
      <w:r>
        <w:rPr>
          <w:rFonts w:ascii="Times New Roman" w:hAnsi="Times New Roman" w:cs="Times New Roman"/>
          <w:color w:val="1C1E21"/>
          <w:sz w:val="24"/>
          <w:szCs w:val="24"/>
        </w:rPr>
        <w:t>T</w:t>
      </w:r>
      <w:r w:rsidR="00E82C57">
        <w:rPr>
          <w:rFonts w:ascii="Times New Roman" w:hAnsi="Times New Roman" w:cs="Times New Roman"/>
          <w:color w:val="1C1E21"/>
          <w:sz w:val="24"/>
          <w:szCs w:val="24"/>
        </w:rPr>
        <w:t xml:space="preserve">he </w:t>
      </w:r>
      <w:r>
        <w:rPr>
          <w:rFonts w:ascii="Times New Roman" w:hAnsi="Times New Roman" w:cs="Times New Roman"/>
          <w:color w:val="1C1E21"/>
          <w:sz w:val="24"/>
          <w:szCs w:val="24"/>
        </w:rPr>
        <w:t xml:space="preserve">local newspaper </w:t>
      </w:r>
      <w:r w:rsidR="004C3A4A">
        <w:rPr>
          <w:rFonts w:ascii="Times New Roman" w:hAnsi="Times New Roman" w:cs="Times New Roman"/>
          <w:color w:val="1C1E21"/>
          <w:sz w:val="24"/>
          <w:szCs w:val="24"/>
        </w:rPr>
        <w:t xml:space="preserve">in Yakima recently began giving </w:t>
      </w:r>
      <w:r>
        <w:rPr>
          <w:rFonts w:ascii="Times New Roman" w:hAnsi="Times New Roman" w:cs="Times New Roman"/>
          <w:color w:val="1C1E21"/>
          <w:sz w:val="24"/>
          <w:szCs w:val="24"/>
        </w:rPr>
        <w:t>updates quarterly on MMIW. The organization</w:t>
      </w:r>
      <w:r w:rsidR="00625F6F">
        <w:rPr>
          <w:rFonts w:ascii="Times New Roman" w:hAnsi="Times New Roman" w:cs="Times New Roman"/>
          <w:color w:val="1C1E21"/>
          <w:sz w:val="24"/>
          <w:szCs w:val="24"/>
        </w:rPr>
        <w:t xml:space="preserve">s, </w:t>
      </w:r>
      <w:r>
        <w:rPr>
          <w:rFonts w:ascii="Times New Roman" w:hAnsi="Times New Roman" w:cs="Times New Roman"/>
          <w:color w:val="1C1E21"/>
          <w:sz w:val="24"/>
          <w:szCs w:val="24"/>
        </w:rPr>
        <w:t>tribes</w:t>
      </w:r>
      <w:r w:rsidR="00625F6F">
        <w:rPr>
          <w:rFonts w:ascii="Times New Roman" w:hAnsi="Times New Roman" w:cs="Times New Roman"/>
          <w:color w:val="1C1E21"/>
          <w:sz w:val="24"/>
          <w:szCs w:val="24"/>
        </w:rPr>
        <w:t xml:space="preserve">, </w:t>
      </w:r>
      <w:r w:rsidR="00F10605">
        <w:rPr>
          <w:rFonts w:ascii="Times New Roman" w:hAnsi="Times New Roman" w:cs="Times New Roman"/>
          <w:color w:val="1C1E21"/>
          <w:sz w:val="24"/>
          <w:szCs w:val="24"/>
        </w:rPr>
        <w:t xml:space="preserve">local, </w:t>
      </w:r>
      <w:r w:rsidR="00625F6F">
        <w:rPr>
          <w:rFonts w:ascii="Times New Roman" w:hAnsi="Times New Roman" w:cs="Times New Roman"/>
          <w:color w:val="1C1E21"/>
          <w:sz w:val="24"/>
          <w:szCs w:val="24"/>
        </w:rPr>
        <w:t>state</w:t>
      </w:r>
      <w:r w:rsidR="00673284">
        <w:rPr>
          <w:rFonts w:ascii="Times New Roman" w:hAnsi="Times New Roman" w:cs="Times New Roman"/>
          <w:color w:val="1C1E21"/>
          <w:sz w:val="24"/>
          <w:szCs w:val="24"/>
        </w:rPr>
        <w:t>,</w:t>
      </w:r>
      <w:r w:rsidR="00625F6F">
        <w:rPr>
          <w:rFonts w:ascii="Times New Roman" w:hAnsi="Times New Roman" w:cs="Times New Roman"/>
          <w:color w:val="1C1E21"/>
          <w:sz w:val="24"/>
          <w:szCs w:val="24"/>
        </w:rPr>
        <w:t xml:space="preserve"> and federal governments</w:t>
      </w:r>
      <w:r>
        <w:rPr>
          <w:rFonts w:ascii="Times New Roman" w:hAnsi="Times New Roman" w:cs="Times New Roman"/>
          <w:color w:val="1C1E21"/>
          <w:sz w:val="24"/>
          <w:szCs w:val="24"/>
        </w:rPr>
        <w:t xml:space="preserve"> seem to give updates regarding </w:t>
      </w:r>
      <w:r w:rsidR="00625F6F">
        <w:rPr>
          <w:rFonts w:ascii="Times New Roman" w:hAnsi="Times New Roman" w:cs="Times New Roman"/>
          <w:color w:val="1C1E21"/>
          <w:sz w:val="24"/>
          <w:szCs w:val="24"/>
        </w:rPr>
        <w:t xml:space="preserve">MMIW </w:t>
      </w:r>
      <w:r>
        <w:rPr>
          <w:rFonts w:ascii="Times New Roman" w:hAnsi="Times New Roman" w:cs="Times New Roman"/>
          <w:color w:val="1C1E21"/>
          <w:sz w:val="24"/>
          <w:szCs w:val="24"/>
        </w:rPr>
        <w:t xml:space="preserve">numbers that </w:t>
      </w:r>
      <w:r w:rsidR="00625F6F">
        <w:rPr>
          <w:rFonts w:ascii="Times New Roman" w:hAnsi="Times New Roman" w:cs="Times New Roman"/>
          <w:color w:val="1C1E21"/>
          <w:sz w:val="24"/>
          <w:szCs w:val="24"/>
        </w:rPr>
        <w:t xml:space="preserve">connected to </w:t>
      </w:r>
      <w:r>
        <w:rPr>
          <w:rFonts w:ascii="Times New Roman" w:hAnsi="Times New Roman" w:cs="Times New Roman"/>
          <w:color w:val="1C1E21"/>
          <w:sz w:val="24"/>
          <w:szCs w:val="24"/>
        </w:rPr>
        <w:t>meetings</w:t>
      </w:r>
      <w:r w:rsidR="00625F6F">
        <w:rPr>
          <w:rFonts w:ascii="Times New Roman" w:hAnsi="Times New Roman" w:cs="Times New Roman"/>
          <w:color w:val="1C1E21"/>
          <w:sz w:val="24"/>
          <w:szCs w:val="24"/>
        </w:rPr>
        <w:t>, bills</w:t>
      </w:r>
      <w:r w:rsidR="00673284">
        <w:rPr>
          <w:rFonts w:ascii="Times New Roman" w:hAnsi="Times New Roman" w:cs="Times New Roman"/>
          <w:color w:val="1C1E21"/>
          <w:sz w:val="24"/>
          <w:szCs w:val="24"/>
        </w:rPr>
        <w:t>,</w:t>
      </w:r>
      <w:r>
        <w:rPr>
          <w:rFonts w:ascii="Times New Roman" w:hAnsi="Times New Roman" w:cs="Times New Roman"/>
          <w:color w:val="1C1E21"/>
          <w:sz w:val="24"/>
          <w:szCs w:val="24"/>
        </w:rPr>
        <w:t xml:space="preserve"> or </w:t>
      </w:r>
      <w:r w:rsidR="00853739">
        <w:rPr>
          <w:rFonts w:ascii="Times New Roman" w:hAnsi="Times New Roman" w:cs="Times New Roman"/>
          <w:color w:val="1C1E21"/>
          <w:sz w:val="24"/>
          <w:szCs w:val="24"/>
        </w:rPr>
        <w:t>legislation.</w:t>
      </w:r>
      <w:r>
        <w:rPr>
          <w:rFonts w:ascii="Times New Roman" w:hAnsi="Times New Roman" w:cs="Times New Roman"/>
          <w:color w:val="1C1E21"/>
          <w:sz w:val="24"/>
          <w:szCs w:val="24"/>
        </w:rPr>
        <w:t xml:space="preserve"> </w:t>
      </w:r>
      <w:r w:rsidR="00F10605">
        <w:rPr>
          <w:rFonts w:ascii="Times New Roman" w:hAnsi="Times New Roman" w:cs="Times New Roman"/>
          <w:color w:val="1C1E21"/>
          <w:sz w:val="24"/>
          <w:szCs w:val="24"/>
        </w:rPr>
        <w:t xml:space="preserve">Again, the multi-jurisdiction adds complexity to the MMIW reporting. </w:t>
      </w:r>
    </w:p>
    <w:p w14:paraId="7A668B8B" w14:textId="77777777" w:rsidR="003C0FF4" w:rsidRDefault="003C0FF4" w:rsidP="00F0655B">
      <w:pPr>
        <w:spacing w:line="23" w:lineRule="atLeast"/>
        <w:rPr>
          <w:rFonts w:ascii="Times New Roman" w:hAnsi="Times New Roman" w:cs="Times New Roman"/>
          <w:color w:val="1C1E21"/>
          <w:sz w:val="24"/>
          <w:szCs w:val="24"/>
        </w:rPr>
      </w:pPr>
    </w:p>
    <w:p w14:paraId="49F4C8C6" w14:textId="1B0751E7" w:rsidR="00E00B35" w:rsidRDefault="002B7DF9" w:rsidP="00F0655B">
      <w:pPr>
        <w:spacing w:line="23" w:lineRule="atLeast"/>
        <w:rPr>
          <w:rFonts w:ascii="Times New Roman" w:hAnsi="Times New Roman" w:cs="Times New Roman"/>
          <w:color w:val="1C1E21"/>
          <w:sz w:val="24"/>
          <w:szCs w:val="24"/>
        </w:rPr>
      </w:pPr>
      <w:r w:rsidRPr="002B7DF9">
        <w:rPr>
          <w:rFonts w:ascii="Times New Roman" w:hAnsi="Times New Roman" w:cs="Times New Roman"/>
          <w:color w:val="1C1E21"/>
          <w:sz w:val="24"/>
          <w:szCs w:val="24"/>
        </w:rPr>
        <w:t>Currently, the numbers for historical cases of MMIW for Yakama are not listed in any of the above-mentioned reporting.</w:t>
      </w:r>
      <w:r w:rsidR="00522FF6">
        <w:rPr>
          <w:rFonts w:ascii="Times New Roman" w:hAnsi="Times New Roman" w:cs="Times New Roman"/>
          <w:color w:val="1C1E21"/>
          <w:sz w:val="24"/>
          <w:szCs w:val="24"/>
        </w:rPr>
        <w:t xml:space="preserve"> There has been a long-held question and I was at a meeting when I </w:t>
      </w:r>
      <w:r w:rsidR="002B1F74">
        <w:rPr>
          <w:rFonts w:ascii="Times New Roman" w:hAnsi="Times New Roman" w:cs="Times New Roman"/>
          <w:color w:val="1C1E21"/>
          <w:sz w:val="24"/>
          <w:szCs w:val="24"/>
        </w:rPr>
        <w:t xml:space="preserve">inquired </w:t>
      </w:r>
      <w:r w:rsidR="00522FF6">
        <w:rPr>
          <w:rFonts w:ascii="Times New Roman" w:hAnsi="Times New Roman" w:cs="Times New Roman"/>
          <w:color w:val="1C1E21"/>
          <w:sz w:val="24"/>
          <w:szCs w:val="24"/>
        </w:rPr>
        <w:t>asked</w:t>
      </w:r>
      <w:r w:rsidR="003C0FF4">
        <w:rPr>
          <w:rFonts w:ascii="Times New Roman" w:hAnsi="Times New Roman" w:cs="Times New Roman"/>
          <w:color w:val="1C1E21"/>
          <w:sz w:val="24"/>
          <w:szCs w:val="24"/>
        </w:rPr>
        <w:t xml:space="preserve"> </w:t>
      </w:r>
      <w:r w:rsidR="00522FF6">
        <w:rPr>
          <w:rFonts w:ascii="Times New Roman" w:hAnsi="Times New Roman" w:cs="Times New Roman"/>
          <w:color w:val="1C1E21"/>
          <w:sz w:val="24"/>
          <w:szCs w:val="24"/>
        </w:rPr>
        <w:t>how historic 1800s cases</w:t>
      </w:r>
      <w:r w:rsidR="002B1F74">
        <w:rPr>
          <w:rFonts w:ascii="Times New Roman" w:hAnsi="Times New Roman" w:cs="Times New Roman"/>
          <w:color w:val="1C1E21"/>
          <w:sz w:val="24"/>
          <w:szCs w:val="24"/>
        </w:rPr>
        <w:t>. What if we have information about who hurt our women, even that far back?</w:t>
      </w:r>
      <w:r w:rsidR="00522FF6">
        <w:rPr>
          <w:rFonts w:ascii="Times New Roman" w:hAnsi="Times New Roman" w:cs="Times New Roman"/>
          <w:color w:val="1C1E21"/>
          <w:sz w:val="24"/>
          <w:szCs w:val="24"/>
        </w:rPr>
        <w:t xml:space="preserve"> </w:t>
      </w:r>
      <w:r w:rsidR="003C0FF4">
        <w:rPr>
          <w:rFonts w:ascii="Times New Roman" w:hAnsi="Times New Roman" w:cs="Times New Roman"/>
          <w:color w:val="1C1E21"/>
          <w:sz w:val="24"/>
          <w:szCs w:val="24"/>
        </w:rPr>
        <w:t>Yakima County Sheriff Udell</w:t>
      </w:r>
      <w:r w:rsidR="00522FF6">
        <w:rPr>
          <w:rFonts w:ascii="Times New Roman" w:hAnsi="Times New Roman" w:cs="Times New Roman"/>
          <w:color w:val="1C1E21"/>
          <w:sz w:val="24"/>
          <w:szCs w:val="24"/>
        </w:rPr>
        <w:t xml:space="preserve"> said</w:t>
      </w:r>
      <w:r w:rsidR="003C0FF4">
        <w:rPr>
          <w:rFonts w:ascii="Times New Roman" w:hAnsi="Times New Roman" w:cs="Times New Roman"/>
          <w:color w:val="1C1E21"/>
          <w:sz w:val="24"/>
          <w:szCs w:val="24"/>
        </w:rPr>
        <w:t>, “</w:t>
      </w:r>
      <w:r w:rsidR="00522FF6">
        <w:rPr>
          <w:rFonts w:ascii="Times New Roman" w:hAnsi="Times New Roman" w:cs="Times New Roman"/>
          <w:color w:val="1C1E21"/>
          <w:sz w:val="24"/>
          <w:szCs w:val="24"/>
        </w:rPr>
        <w:t xml:space="preserve">We don’t close them. Homicides they’re never closed.” </w:t>
      </w:r>
      <w:r w:rsidR="003C0FF4">
        <w:rPr>
          <w:rFonts w:ascii="Times New Roman" w:hAnsi="Times New Roman" w:cs="Times New Roman"/>
          <w:color w:val="1C1E21"/>
          <w:sz w:val="24"/>
          <w:szCs w:val="24"/>
        </w:rPr>
        <w:t xml:space="preserve">He </w:t>
      </w:r>
      <w:r w:rsidR="00522FF6">
        <w:rPr>
          <w:rFonts w:ascii="Times New Roman" w:hAnsi="Times New Roman" w:cs="Times New Roman"/>
          <w:color w:val="1C1E21"/>
          <w:sz w:val="24"/>
          <w:szCs w:val="24"/>
        </w:rPr>
        <w:t>i</w:t>
      </w:r>
      <w:r w:rsidR="003C0FF4">
        <w:rPr>
          <w:rFonts w:ascii="Times New Roman" w:hAnsi="Times New Roman" w:cs="Times New Roman"/>
          <w:color w:val="1C1E21"/>
          <w:sz w:val="24"/>
          <w:szCs w:val="24"/>
        </w:rPr>
        <w:t>s the first person in law enforcement to confirm that our historical murder cases, while cold, are never completely closed if they are unsolved.</w:t>
      </w:r>
      <w:r w:rsidR="00522FF6" w:rsidRPr="00522FF6">
        <w:t xml:space="preserve"> </w:t>
      </w:r>
      <w:r w:rsidR="00522FF6" w:rsidRPr="00522FF6">
        <w:rPr>
          <w:rFonts w:ascii="Times New Roman" w:hAnsi="Times New Roman" w:cs="Times New Roman"/>
          <w:color w:val="1C1E21"/>
          <w:sz w:val="24"/>
          <w:szCs w:val="24"/>
        </w:rPr>
        <w:t xml:space="preserve">(personal interview, </w:t>
      </w:r>
      <w:r w:rsidR="002B1F74">
        <w:rPr>
          <w:rFonts w:ascii="Times New Roman" w:hAnsi="Times New Roman" w:cs="Times New Roman"/>
          <w:color w:val="1C1E21"/>
          <w:sz w:val="24"/>
          <w:szCs w:val="24"/>
        </w:rPr>
        <w:t>March 11, 2020).</w:t>
      </w:r>
    </w:p>
    <w:p w14:paraId="4EC739DE" w14:textId="77777777" w:rsidR="002B7DF9" w:rsidRPr="00F0655B" w:rsidRDefault="002B7DF9" w:rsidP="00F0655B">
      <w:pPr>
        <w:spacing w:line="23" w:lineRule="atLeast"/>
        <w:rPr>
          <w:rFonts w:ascii="Times New Roman" w:hAnsi="Times New Roman" w:cs="Times New Roman"/>
          <w:color w:val="1C1E21"/>
          <w:sz w:val="24"/>
          <w:szCs w:val="24"/>
          <w:highlight w:val="white"/>
        </w:rPr>
      </w:pPr>
    </w:p>
    <w:p w14:paraId="4C03EB64" w14:textId="0DDFDF63" w:rsidR="00E00B35" w:rsidRPr="00F0655B" w:rsidRDefault="00B846FA" w:rsidP="00F0655B">
      <w:pPr>
        <w:spacing w:line="23" w:lineRule="atLeast"/>
        <w:rPr>
          <w:rFonts w:ascii="Times New Roman" w:hAnsi="Times New Roman" w:cs="Times New Roman"/>
          <w:color w:val="1C1E21"/>
          <w:sz w:val="24"/>
          <w:szCs w:val="24"/>
          <w:highlight w:val="white"/>
        </w:rPr>
      </w:pPr>
      <w:r w:rsidRPr="00F0655B">
        <w:rPr>
          <w:rFonts w:ascii="Times New Roman" w:hAnsi="Times New Roman" w:cs="Times New Roman"/>
          <w:color w:val="1C1E21"/>
          <w:sz w:val="24"/>
          <w:szCs w:val="24"/>
          <w:highlight w:val="white"/>
        </w:rPr>
        <w:t xml:space="preserve">There needs to be awareness alongside additional measures. In organizing social movements one stage is to prove the failure of the institutions. “The movement’s goals in this stage are to document the problem, including the extent to which the powerholders and institutions are </w:t>
      </w:r>
      <w:r w:rsidR="00C82469" w:rsidRPr="00F0655B">
        <w:rPr>
          <w:rFonts w:ascii="Times New Roman" w:hAnsi="Times New Roman" w:cs="Times New Roman"/>
          <w:color w:val="1C1E21"/>
          <w:sz w:val="24"/>
          <w:szCs w:val="24"/>
          <w:highlight w:val="white"/>
        </w:rPr>
        <w:t>involved,“</w:t>
      </w:r>
      <w:r w:rsidRPr="00F0655B">
        <w:rPr>
          <w:rFonts w:ascii="Times New Roman" w:hAnsi="Times New Roman" w:cs="Times New Roman"/>
          <w:color w:val="1C1E21"/>
          <w:sz w:val="24"/>
          <w:szCs w:val="24"/>
          <w:highlight w:val="white"/>
        </w:rPr>
        <w:t xml:space="preserve"> (Moyer, 2001). There are </w:t>
      </w:r>
      <w:r w:rsidR="00673284">
        <w:rPr>
          <w:rFonts w:ascii="Times New Roman" w:hAnsi="Times New Roman" w:cs="Times New Roman"/>
          <w:color w:val="1C1E21"/>
          <w:sz w:val="24"/>
          <w:szCs w:val="24"/>
          <w:highlight w:val="white"/>
        </w:rPr>
        <w:t>several</w:t>
      </w:r>
      <w:r w:rsidRPr="00F0655B">
        <w:rPr>
          <w:rFonts w:ascii="Times New Roman" w:hAnsi="Times New Roman" w:cs="Times New Roman"/>
          <w:color w:val="1C1E21"/>
          <w:sz w:val="24"/>
          <w:szCs w:val="24"/>
          <w:highlight w:val="white"/>
        </w:rPr>
        <w:t xml:space="preserve"> state and federal bills to assess this missing and murdered crisis in Indian Country. Moyer further states, “To survive this stage you must be </w:t>
      </w:r>
      <w:r w:rsidRPr="00F0655B">
        <w:rPr>
          <w:rFonts w:ascii="Times New Roman" w:hAnsi="Times New Roman" w:cs="Times New Roman"/>
          <w:color w:val="1C1E21"/>
          <w:sz w:val="24"/>
          <w:szCs w:val="24"/>
          <w:highlight w:val="white"/>
        </w:rPr>
        <w:lastRenderedPageBreak/>
        <w:t>stouthearted, determined, and persistent,” (2001, p. 51). The question of Native women</w:t>
      </w:r>
      <w:r w:rsidR="00673284">
        <w:rPr>
          <w:rFonts w:ascii="Times New Roman" w:hAnsi="Times New Roman" w:cs="Times New Roman"/>
          <w:color w:val="1C1E21"/>
          <w:sz w:val="24"/>
          <w:szCs w:val="24"/>
          <w:highlight w:val="white"/>
        </w:rPr>
        <w:t>'s</w:t>
      </w:r>
      <w:r w:rsidRPr="00F0655B">
        <w:rPr>
          <w:rFonts w:ascii="Times New Roman" w:hAnsi="Times New Roman" w:cs="Times New Roman"/>
          <w:color w:val="1C1E21"/>
          <w:sz w:val="24"/>
          <w:szCs w:val="24"/>
          <w:highlight w:val="white"/>
        </w:rPr>
        <w:t xml:space="preserve"> safety is one that stretches over a hundred years. As such, we need new systems to protect them.</w:t>
      </w:r>
    </w:p>
    <w:p w14:paraId="4D6A2AD4" w14:textId="77777777" w:rsidR="00E00B35" w:rsidRPr="00F0655B" w:rsidRDefault="00E00B35" w:rsidP="00F0655B">
      <w:pPr>
        <w:spacing w:line="23" w:lineRule="atLeast"/>
        <w:rPr>
          <w:rFonts w:ascii="Times New Roman" w:hAnsi="Times New Roman" w:cs="Times New Roman"/>
          <w:b/>
          <w:color w:val="1C1E21"/>
          <w:sz w:val="24"/>
          <w:szCs w:val="24"/>
          <w:highlight w:val="white"/>
        </w:rPr>
      </w:pPr>
    </w:p>
    <w:p w14:paraId="7CF9D623" w14:textId="77777777" w:rsidR="00E00B35" w:rsidRPr="00F0655B" w:rsidRDefault="00B846FA" w:rsidP="00F0655B">
      <w:pPr>
        <w:spacing w:line="23" w:lineRule="atLeast"/>
        <w:rPr>
          <w:rFonts w:ascii="Times New Roman" w:hAnsi="Times New Roman" w:cs="Times New Roman"/>
          <w:b/>
          <w:color w:val="1C1E21"/>
          <w:sz w:val="24"/>
          <w:szCs w:val="24"/>
          <w:highlight w:val="white"/>
        </w:rPr>
      </w:pPr>
      <w:r w:rsidRPr="00F0655B">
        <w:rPr>
          <w:rFonts w:ascii="Times New Roman" w:hAnsi="Times New Roman" w:cs="Times New Roman"/>
          <w:b/>
          <w:color w:val="1C1E21"/>
          <w:sz w:val="24"/>
          <w:szCs w:val="24"/>
          <w:highlight w:val="white"/>
        </w:rPr>
        <w:t>Native Women &amp; Girls</w:t>
      </w:r>
    </w:p>
    <w:p w14:paraId="1798F5BA" w14:textId="77777777" w:rsidR="00E00B35" w:rsidRPr="00F0655B" w:rsidRDefault="00E00B35" w:rsidP="00F0655B">
      <w:pPr>
        <w:spacing w:line="23" w:lineRule="atLeast"/>
        <w:rPr>
          <w:rFonts w:ascii="Times New Roman" w:hAnsi="Times New Roman" w:cs="Times New Roman"/>
          <w:b/>
          <w:color w:val="1C1E21"/>
          <w:sz w:val="24"/>
          <w:szCs w:val="24"/>
          <w:highlight w:val="white"/>
        </w:rPr>
      </w:pPr>
    </w:p>
    <w:p w14:paraId="4CF53DAB" w14:textId="35D7C6B3" w:rsidR="00C02D84" w:rsidRDefault="00C02D84" w:rsidP="00F0655B">
      <w:pPr>
        <w:spacing w:line="23" w:lineRule="atLeast"/>
        <w:rPr>
          <w:rFonts w:ascii="Times New Roman" w:hAnsi="Times New Roman" w:cs="Times New Roman"/>
          <w:color w:val="1C1E21"/>
          <w:sz w:val="24"/>
          <w:szCs w:val="24"/>
          <w:highlight w:val="white"/>
        </w:rPr>
      </w:pPr>
      <w:r>
        <w:rPr>
          <w:rFonts w:ascii="Times New Roman" w:hAnsi="Times New Roman" w:cs="Times New Roman"/>
          <w:color w:val="1C1E21"/>
          <w:sz w:val="24"/>
          <w:szCs w:val="24"/>
          <w:highlight w:val="white"/>
        </w:rPr>
        <w:t>Helping</w:t>
      </w:r>
      <w:r w:rsidRPr="00F0655B">
        <w:rPr>
          <w:rFonts w:ascii="Times New Roman" w:hAnsi="Times New Roman" w:cs="Times New Roman"/>
          <w:color w:val="1C1E21"/>
          <w:sz w:val="24"/>
          <w:szCs w:val="24"/>
          <w:highlight w:val="white"/>
        </w:rPr>
        <w:t xml:space="preserve"> build awareness </w:t>
      </w:r>
      <w:r>
        <w:rPr>
          <w:rFonts w:ascii="Times New Roman" w:hAnsi="Times New Roman" w:cs="Times New Roman"/>
          <w:color w:val="1C1E21"/>
          <w:sz w:val="24"/>
          <w:szCs w:val="24"/>
          <w:highlight w:val="white"/>
        </w:rPr>
        <w:t xml:space="preserve">and action </w:t>
      </w:r>
      <w:r w:rsidRPr="00F0655B">
        <w:rPr>
          <w:rFonts w:ascii="Times New Roman" w:hAnsi="Times New Roman" w:cs="Times New Roman"/>
          <w:color w:val="1C1E21"/>
          <w:sz w:val="24"/>
          <w:szCs w:val="24"/>
          <w:highlight w:val="white"/>
        </w:rPr>
        <w:t>f</w:t>
      </w:r>
      <w:r>
        <w:rPr>
          <w:rFonts w:ascii="Times New Roman" w:hAnsi="Times New Roman" w:cs="Times New Roman"/>
          <w:color w:val="1C1E21"/>
          <w:sz w:val="24"/>
          <w:szCs w:val="24"/>
          <w:highlight w:val="white"/>
        </w:rPr>
        <w:t>or</w:t>
      </w:r>
      <w:r w:rsidRPr="00F0655B">
        <w:rPr>
          <w:rFonts w:ascii="Times New Roman" w:hAnsi="Times New Roman" w:cs="Times New Roman"/>
          <w:color w:val="1C1E21"/>
          <w:sz w:val="24"/>
          <w:szCs w:val="24"/>
          <w:highlight w:val="white"/>
        </w:rPr>
        <w:t xml:space="preserve"> </w:t>
      </w:r>
      <w:r>
        <w:rPr>
          <w:rFonts w:ascii="Times New Roman" w:hAnsi="Times New Roman" w:cs="Times New Roman"/>
          <w:color w:val="1C1E21"/>
          <w:sz w:val="24"/>
          <w:szCs w:val="24"/>
          <w:highlight w:val="white"/>
        </w:rPr>
        <w:t>these issues is ongoing.</w:t>
      </w:r>
      <w:r w:rsidRPr="00F0655B">
        <w:rPr>
          <w:rFonts w:ascii="Times New Roman" w:hAnsi="Times New Roman" w:cs="Times New Roman"/>
          <w:color w:val="1C1E21"/>
          <w:sz w:val="24"/>
          <w:szCs w:val="24"/>
          <w:highlight w:val="white"/>
        </w:rPr>
        <w:t xml:space="preserve"> </w:t>
      </w:r>
      <w:r>
        <w:rPr>
          <w:rFonts w:ascii="Times New Roman" w:hAnsi="Times New Roman" w:cs="Times New Roman"/>
          <w:color w:val="1C1E21"/>
          <w:sz w:val="24"/>
          <w:szCs w:val="24"/>
          <w:highlight w:val="white"/>
        </w:rPr>
        <w:t xml:space="preserve">There have been some discussions by U.S. elected officials. However, the fact that they have not passed </w:t>
      </w:r>
      <w:r w:rsidR="000D06FF">
        <w:rPr>
          <w:rFonts w:ascii="Times New Roman" w:hAnsi="Times New Roman" w:cs="Times New Roman"/>
          <w:color w:val="1C1E21"/>
          <w:sz w:val="24"/>
          <w:szCs w:val="24"/>
          <w:highlight w:val="white"/>
        </w:rPr>
        <w:t xml:space="preserve">bills </w:t>
      </w:r>
      <w:r>
        <w:rPr>
          <w:rFonts w:ascii="Times New Roman" w:hAnsi="Times New Roman" w:cs="Times New Roman"/>
          <w:color w:val="1C1E21"/>
          <w:sz w:val="24"/>
          <w:szCs w:val="24"/>
          <w:highlight w:val="white"/>
        </w:rPr>
        <w:t xml:space="preserve">is noticed by Native women and advocates throughout the United States.  </w:t>
      </w:r>
    </w:p>
    <w:p w14:paraId="299B2CD1" w14:textId="77777777" w:rsidR="00C02D84" w:rsidRDefault="00C02D84" w:rsidP="00F0655B">
      <w:pPr>
        <w:spacing w:line="23" w:lineRule="atLeast"/>
        <w:rPr>
          <w:rFonts w:ascii="Times New Roman" w:hAnsi="Times New Roman" w:cs="Times New Roman"/>
          <w:color w:val="1C1E21"/>
          <w:sz w:val="24"/>
          <w:szCs w:val="24"/>
          <w:highlight w:val="white"/>
        </w:rPr>
      </w:pPr>
    </w:p>
    <w:p w14:paraId="35AB2CB5" w14:textId="0CFB9CFD" w:rsidR="00C02D84" w:rsidRDefault="00C02D84" w:rsidP="00C02D84">
      <w:pPr>
        <w:spacing w:line="23" w:lineRule="atLeast"/>
        <w:ind w:left="720"/>
        <w:rPr>
          <w:rFonts w:ascii="Times New Roman" w:hAnsi="Times New Roman" w:cs="Times New Roman"/>
          <w:color w:val="1C1E21"/>
          <w:sz w:val="24"/>
          <w:szCs w:val="24"/>
          <w:highlight w:val="white"/>
        </w:rPr>
      </w:pPr>
      <w:r w:rsidRPr="00C02D84">
        <w:rPr>
          <w:rFonts w:ascii="Times New Roman" w:hAnsi="Times New Roman" w:cs="Times New Roman"/>
          <w:color w:val="1C1E21"/>
          <w:sz w:val="24"/>
          <w:szCs w:val="24"/>
          <w:highlight w:val="white"/>
        </w:rPr>
        <w:t>In 2019, six bills were introduced in the House and Senate; the President issued a National Day of Awareness MMIW proclamation and created the “Operation Lady Justice” initiative, and the Senate passed the National Day of Awareness Proclamation. Yes, these actions all appear to be steps forward, but unfortunately Congress did not pass any of the proposed bills to increase the safety of Native women</w:t>
      </w:r>
      <w:r>
        <w:rPr>
          <w:rFonts w:ascii="Times New Roman" w:hAnsi="Times New Roman" w:cs="Times New Roman"/>
          <w:color w:val="1C1E21"/>
          <w:sz w:val="24"/>
          <w:szCs w:val="24"/>
          <w:highlight w:val="white"/>
        </w:rPr>
        <w:t xml:space="preserve">” </w:t>
      </w:r>
      <w:r w:rsidRPr="00C02D84">
        <w:rPr>
          <w:rFonts w:ascii="Times New Roman" w:hAnsi="Times New Roman" w:cs="Times New Roman"/>
          <w:color w:val="1C1E21"/>
          <w:sz w:val="24"/>
          <w:szCs w:val="24"/>
          <w:highlight w:val="white"/>
        </w:rPr>
        <w:t>(Agtuca, 2020</w:t>
      </w:r>
      <w:r>
        <w:rPr>
          <w:rFonts w:ascii="Times New Roman" w:hAnsi="Times New Roman" w:cs="Times New Roman"/>
          <w:color w:val="1C1E21"/>
          <w:sz w:val="24"/>
          <w:szCs w:val="24"/>
          <w:highlight w:val="white"/>
        </w:rPr>
        <w:t xml:space="preserve">, p. 4). </w:t>
      </w:r>
    </w:p>
    <w:p w14:paraId="28B22BC2" w14:textId="77777777" w:rsidR="00C02D84" w:rsidRDefault="00C02D84" w:rsidP="00F0655B">
      <w:pPr>
        <w:spacing w:line="23" w:lineRule="atLeast"/>
        <w:rPr>
          <w:rFonts w:ascii="Times New Roman" w:hAnsi="Times New Roman" w:cs="Times New Roman"/>
          <w:color w:val="1C1E21"/>
          <w:sz w:val="24"/>
          <w:szCs w:val="24"/>
          <w:highlight w:val="white"/>
        </w:rPr>
      </w:pPr>
    </w:p>
    <w:p w14:paraId="6217A188" w14:textId="6AB97FBC" w:rsidR="00E00B35" w:rsidRPr="00F0655B" w:rsidRDefault="00C02D84" w:rsidP="00F0655B">
      <w:pPr>
        <w:spacing w:line="23" w:lineRule="atLeast"/>
        <w:rPr>
          <w:rFonts w:ascii="Times New Roman" w:hAnsi="Times New Roman" w:cs="Times New Roman"/>
          <w:color w:val="1C1E21"/>
          <w:sz w:val="24"/>
          <w:szCs w:val="24"/>
          <w:highlight w:val="white"/>
        </w:rPr>
      </w:pPr>
      <w:r>
        <w:rPr>
          <w:rFonts w:ascii="Times New Roman" w:hAnsi="Times New Roman" w:cs="Times New Roman"/>
          <w:sz w:val="24"/>
          <w:szCs w:val="24"/>
        </w:rPr>
        <w:t xml:space="preserve">The longevity of these situations is written about and discussed by people. </w:t>
      </w:r>
      <w:r w:rsidR="00B846FA" w:rsidRPr="00F0655B">
        <w:rPr>
          <w:rFonts w:ascii="Times New Roman" w:hAnsi="Times New Roman" w:cs="Times New Roman"/>
          <w:sz w:val="24"/>
          <w:szCs w:val="24"/>
        </w:rPr>
        <w:t>Professor of law and author Sarah Deer (Muscogee Creek Citizen) explains</w:t>
      </w:r>
      <w:r w:rsidR="00B846FA" w:rsidRPr="00F0655B">
        <w:rPr>
          <w:rFonts w:ascii="Times New Roman" w:hAnsi="Times New Roman" w:cs="Times New Roman"/>
          <w:color w:val="1C1E21"/>
          <w:sz w:val="24"/>
          <w:szCs w:val="24"/>
          <w:highlight w:val="white"/>
        </w:rPr>
        <w:t xml:space="preserve">, “Now imagine living in a world in which four generations of women and their ancestors have been raped. Now imagine that not a single rapist has ever been prosecuted for these crimes” (2012, p. 12). While </w:t>
      </w:r>
      <w:r w:rsidR="00673284">
        <w:rPr>
          <w:rFonts w:ascii="Times New Roman" w:hAnsi="Times New Roman" w:cs="Times New Roman"/>
          <w:color w:val="1C1E21"/>
          <w:sz w:val="24"/>
          <w:szCs w:val="24"/>
          <w:highlight w:val="white"/>
        </w:rPr>
        <w:t>many Native women</w:t>
      </w:r>
      <w:r w:rsidR="00B846FA" w:rsidRPr="00F0655B">
        <w:rPr>
          <w:rFonts w:ascii="Times New Roman" w:hAnsi="Times New Roman" w:cs="Times New Roman"/>
          <w:color w:val="1C1E21"/>
          <w:sz w:val="24"/>
          <w:szCs w:val="24"/>
          <w:highlight w:val="white"/>
        </w:rPr>
        <w:t xml:space="preserve"> are uncertain about justice, they continue to be strong advocates within the missing and murdered Indigenous women movement.</w:t>
      </w:r>
    </w:p>
    <w:p w14:paraId="3F9CCAC1" w14:textId="77777777" w:rsidR="00E00B35" w:rsidRPr="00F0655B" w:rsidRDefault="00E00B35" w:rsidP="00F0655B">
      <w:pPr>
        <w:spacing w:line="23" w:lineRule="atLeast"/>
        <w:rPr>
          <w:rFonts w:ascii="Times New Roman" w:hAnsi="Times New Roman" w:cs="Times New Roman"/>
          <w:color w:val="1C1E21"/>
          <w:sz w:val="24"/>
          <w:szCs w:val="24"/>
          <w:highlight w:val="white"/>
        </w:rPr>
      </w:pPr>
    </w:p>
    <w:p w14:paraId="7D1B1A9D" w14:textId="77777777" w:rsidR="00E00B35" w:rsidRPr="00F0655B" w:rsidRDefault="00B846FA" w:rsidP="00F0655B">
      <w:pPr>
        <w:spacing w:line="23" w:lineRule="atLeast"/>
        <w:rPr>
          <w:rFonts w:ascii="Times New Roman" w:hAnsi="Times New Roman" w:cs="Times New Roman"/>
          <w:color w:val="1C1E21"/>
          <w:sz w:val="24"/>
          <w:szCs w:val="24"/>
          <w:highlight w:val="white"/>
        </w:rPr>
      </w:pPr>
      <w:r w:rsidRPr="00F0655B">
        <w:rPr>
          <w:rFonts w:ascii="Times New Roman" w:hAnsi="Times New Roman" w:cs="Times New Roman"/>
          <w:color w:val="1C1E21"/>
          <w:sz w:val="24"/>
          <w:szCs w:val="24"/>
          <w:highlight w:val="white"/>
        </w:rPr>
        <w:t xml:space="preserve">Additionally, Native youth are vocal in powerful ways about MMIW. This youth from the Cowlitz Tribe found a way to amplify her message while running: </w:t>
      </w:r>
    </w:p>
    <w:p w14:paraId="13D8E456" w14:textId="77777777" w:rsidR="00E00B35" w:rsidRPr="00F0655B" w:rsidRDefault="00E00B35" w:rsidP="00F0655B">
      <w:pPr>
        <w:spacing w:line="23" w:lineRule="atLeast"/>
        <w:rPr>
          <w:rFonts w:ascii="Times New Roman" w:hAnsi="Times New Roman" w:cs="Times New Roman"/>
          <w:color w:val="1C1E21"/>
          <w:sz w:val="24"/>
          <w:szCs w:val="24"/>
          <w:highlight w:val="white"/>
        </w:rPr>
      </w:pPr>
    </w:p>
    <w:p w14:paraId="02BC6EEB" w14:textId="69754EF7" w:rsidR="00E00B35" w:rsidRPr="00F0655B" w:rsidRDefault="00B846FA" w:rsidP="00F0655B">
      <w:pPr>
        <w:spacing w:line="23" w:lineRule="atLeast"/>
        <w:ind w:left="720"/>
        <w:rPr>
          <w:rFonts w:ascii="Times New Roman" w:hAnsi="Times New Roman" w:cs="Times New Roman"/>
          <w:color w:val="1C1E21"/>
          <w:sz w:val="24"/>
          <w:szCs w:val="24"/>
          <w:highlight w:val="white"/>
        </w:rPr>
      </w:pPr>
      <w:r w:rsidRPr="00F0655B">
        <w:rPr>
          <w:rFonts w:ascii="Times New Roman" w:hAnsi="Times New Roman" w:cs="Times New Roman"/>
          <w:color w:val="1C1E21"/>
          <w:sz w:val="24"/>
          <w:szCs w:val="24"/>
          <w:highlight w:val="white"/>
        </w:rPr>
        <w:t xml:space="preserve">Moments after winning the WIAA 1B 800 Meter title at the WIAA Track and Field State Finals ... Muckleshoot Tribal School’s Rosalie Fish stood on the podium with “MMIW” painted on her right leg and a red hand painted across her mouth. “I have multiple women from my community who are impacted by violence and who are not here today because of violence against Indian Women,” said Fish. “Today I wanted to run for them,” (as cited, Caudell, 2019).  </w:t>
      </w:r>
    </w:p>
    <w:p w14:paraId="11F7DF47" w14:textId="77777777" w:rsidR="00E00B35" w:rsidRPr="00F0655B" w:rsidRDefault="00E00B35" w:rsidP="00F0655B">
      <w:pPr>
        <w:spacing w:line="23" w:lineRule="atLeast"/>
        <w:ind w:left="720"/>
        <w:rPr>
          <w:rFonts w:ascii="Times New Roman" w:hAnsi="Times New Roman" w:cs="Times New Roman"/>
          <w:color w:val="1C1E21"/>
          <w:sz w:val="24"/>
          <w:szCs w:val="24"/>
          <w:highlight w:val="white"/>
        </w:rPr>
      </w:pPr>
    </w:p>
    <w:p w14:paraId="6D3D5938" w14:textId="77777777" w:rsidR="00E00B35" w:rsidRPr="00F0655B" w:rsidRDefault="00B846FA" w:rsidP="00F0655B">
      <w:pPr>
        <w:spacing w:line="23" w:lineRule="atLeast"/>
        <w:rPr>
          <w:rFonts w:ascii="Times New Roman" w:hAnsi="Times New Roman" w:cs="Times New Roman"/>
          <w:color w:val="1C1E21"/>
          <w:sz w:val="24"/>
          <w:szCs w:val="24"/>
          <w:highlight w:val="white"/>
        </w:rPr>
      </w:pPr>
      <w:r w:rsidRPr="00F0655B">
        <w:rPr>
          <w:rFonts w:ascii="Times New Roman" w:hAnsi="Times New Roman" w:cs="Times New Roman"/>
          <w:color w:val="1C1E21"/>
          <w:sz w:val="24"/>
          <w:szCs w:val="24"/>
          <w:highlight w:val="white"/>
        </w:rPr>
        <w:t xml:space="preserve">Her dedication to running is intertwined with her advocacy for Native women, a crisis that is shifting from silence. </w:t>
      </w:r>
    </w:p>
    <w:p w14:paraId="6594B38D" w14:textId="77777777" w:rsidR="00E00B35" w:rsidRPr="00F0655B" w:rsidRDefault="00E00B35" w:rsidP="00F0655B">
      <w:pPr>
        <w:spacing w:line="23" w:lineRule="atLeast"/>
        <w:rPr>
          <w:rFonts w:ascii="Times New Roman" w:hAnsi="Times New Roman" w:cs="Times New Roman"/>
          <w:color w:val="1C1E21"/>
          <w:sz w:val="24"/>
          <w:szCs w:val="24"/>
          <w:highlight w:val="white"/>
        </w:rPr>
      </w:pPr>
    </w:p>
    <w:p w14:paraId="14B90BF5" w14:textId="6DFE52E5" w:rsidR="00E00B35" w:rsidRPr="007315DE" w:rsidRDefault="00B846FA" w:rsidP="00F0655B">
      <w:pPr>
        <w:spacing w:line="23" w:lineRule="atLeast"/>
        <w:rPr>
          <w:rFonts w:ascii="Times New Roman" w:hAnsi="Times New Roman" w:cs="Times New Roman"/>
          <w:b/>
          <w:sz w:val="24"/>
          <w:szCs w:val="24"/>
          <w:u w:val="single"/>
        </w:rPr>
      </w:pPr>
      <w:r w:rsidRPr="00F0655B">
        <w:rPr>
          <w:rFonts w:ascii="Times New Roman" w:hAnsi="Times New Roman" w:cs="Times New Roman"/>
          <w:b/>
          <w:sz w:val="24"/>
          <w:szCs w:val="24"/>
        </w:rPr>
        <w:t>War Cry:</w:t>
      </w:r>
      <w:r w:rsidR="00664FDF">
        <w:rPr>
          <w:rFonts w:ascii="Times New Roman" w:hAnsi="Times New Roman" w:cs="Times New Roman"/>
          <w:b/>
          <w:sz w:val="24"/>
          <w:szCs w:val="24"/>
        </w:rPr>
        <w:t xml:space="preserve">  T</w:t>
      </w:r>
      <w:r w:rsidR="00664FDF" w:rsidRPr="00664FDF">
        <w:rPr>
          <w:rFonts w:ascii="Times New Roman" w:hAnsi="Times New Roman" w:cs="Times New Roman"/>
          <w:b/>
          <w:sz w:val="24"/>
          <w:szCs w:val="24"/>
        </w:rPr>
        <w:t>aking action to show the connections with</w:t>
      </w:r>
      <w:r w:rsidR="00664FDF">
        <w:rPr>
          <w:rFonts w:ascii="Times New Roman" w:hAnsi="Times New Roman" w:cs="Times New Roman"/>
          <w:b/>
          <w:sz w:val="24"/>
          <w:szCs w:val="24"/>
        </w:rPr>
        <w:t xml:space="preserve"> </w:t>
      </w:r>
      <w:r w:rsidR="00664FDF" w:rsidRPr="00F0655B">
        <w:rPr>
          <w:rFonts w:ascii="Times New Roman" w:hAnsi="Times New Roman" w:cs="Times New Roman"/>
          <w:b/>
          <w:sz w:val="24"/>
          <w:szCs w:val="24"/>
        </w:rPr>
        <w:t xml:space="preserve">patterns in history and </w:t>
      </w:r>
      <w:r w:rsidR="00664FDF">
        <w:rPr>
          <w:rFonts w:ascii="Times New Roman" w:hAnsi="Times New Roman" w:cs="Times New Roman"/>
          <w:b/>
          <w:sz w:val="24"/>
          <w:szCs w:val="24"/>
        </w:rPr>
        <w:t xml:space="preserve">the </w:t>
      </w:r>
      <w:r w:rsidR="00664FDF" w:rsidRPr="00F0655B">
        <w:rPr>
          <w:rFonts w:ascii="Times New Roman" w:hAnsi="Times New Roman" w:cs="Times New Roman"/>
          <w:b/>
          <w:sz w:val="24"/>
          <w:szCs w:val="24"/>
        </w:rPr>
        <w:t>present</w:t>
      </w:r>
      <w:r w:rsidR="00664FDF">
        <w:rPr>
          <w:rFonts w:ascii="Times New Roman" w:hAnsi="Times New Roman" w:cs="Times New Roman"/>
          <w:b/>
          <w:sz w:val="24"/>
          <w:szCs w:val="24"/>
        </w:rPr>
        <w:t xml:space="preserve"> </w:t>
      </w:r>
      <w:r w:rsidR="00664FDF" w:rsidRPr="00664FDF">
        <w:rPr>
          <w:rFonts w:ascii="Times New Roman" w:hAnsi="Times New Roman" w:cs="Times New Roman"/>
          <w:b/>
          <w:sz w:val="24"/>
          <w:szCs w:val="24"/>
        </w:rPr>
        <w:t>through reconciliation</w:t>
      </w:r>
    </w:p>
    <w:p w14:paraId="1A0C606A" w14:textId="77777777" w:rsidR="00E00B35" w:rsidRPr="00F0655B" w:rsidRDefault="00E00B35" w:rsidP="00F0655B">
      <w:pPr>
        <w:spacing w:line="23" w:lineRule="atLeast"/>
        <w:rPr>
          <w:rFonts w:ascii="Times New Roman" w:hAnsi="Times New Roman" w:cs="Times New Roman"/>
          <w:b/>
          <w:sz w:val="24"/>
          <w:szCs w:val="24"/>
        </w:rPr>
      </w:pPr>
    </w:p>
    <w:p w14:paraId="67DB9500" w14:textId="0C50D38E" w:rsidR="00E00B35" w:rsidRPr="00F0655B" w:rsidRDefault="00B846FA" w:rsidP="00F0655B">
      <w:pPr>
        <w:spacing w:line="23" w:lineRule="atLeast"/>
        <w:rPr>
          <w:rFonts w:ascii="Times New Roman" w:hAnsi="Times New Roman" w:cs="Times New Roman"/>
          <w:color w:val="1C1E21"/>
          <w:sz w:val="24"/>
          <w:szCs w:val="24"/>
          <w:highlight w:val="white"/>
        </w:rPr>
      </w:pPr>
      <w:r w:rsidRPr="00F0655B">
        <w:rPr>
          <w:rFonts w:ascii="Times New Roman" w:hAnsi="Times New Roman" w:cs="Times New Roman"/>
          <w:color w:val="1C1E21"/>
          <w:sz w:val="24"/>
          <w:szCs w:val="24"/>
          <w:highlight w:val="white"/>
        </w:rPr>
        <w:t>This</w:t>
      </w:r>
      <w:r w:rsidR="00F10605">
        <w:rPr>
          <w:rFonts w:ascii="Times New Roman" w:hAnsi="Times New Roman" w:cs="Times New Roman"/>
          <w:color w:val="1C1E21"/>
          <w:sz w:val="24"/>
          <w:szCs w:val="24"/>
          <w:highlight w:val="white"/>
        </w:rPr>
        <w:t xml:space="preserve"> reconciliation is a process that shows</w:t>
      </w:r>
      <w:r w:rsidRPr="00F0655B">
        <w:rPr>
          <w:rFonts w:ascii="Times New Roman" w:hAnsi="Times New Roman" w:cs="Times New Roman"/>
          <w:color w:val="1C1E21"/>
          <w:sz w:val="24"/>
          <w:szCs w:val="24"/>
          <w:highlight w:val="white"/>
        </w:rPr>
        <w:t xml:space="preserve"> a pathway t</w:t>
      </w:r>
      <w:r w:rsidR="00F10605">
        <w:rPr>
          <w:rFonts w:ascii="Times New Roman" w:hAnsi="Times New Roman" w:cs="Times New Roman"/>
          <w:color w:val="1C1E21"/>
          <w:sz w:val="24"/>
          <w:szCs w:val="24"/>
          <w:highlight w:val="white"/>
        </w:rPr>
        <w:t>o</w:t>
      </w:r>
      <w:r w:rsidRPr="00F0655B">
        <w:rPr>
          <w:rFonts w:ascii="Times New Roman" w:hAnsi="Times New Roman" w:cs="Times New Roman"/>
          <w:color w:val="1C1E21"/>
          <w:sz w:val="24"/>
          <w:szCs w:val="24"/>
          <w:highlight w:val="white"/>
        </w:rPr>
        <w:t xml:space="preserve"> connect multi-generational voices. </w:t>
      </w:r>
      <w:r w:rsidRPr="00F0655B">
        <w:rPr>
          <w:rFonts w:ascii="Times New Roman" w:hAnsi="Times New Roman" w:cs="Times New Roman"/>
          <w:color w:val="333333"/>
          <w:sz w:val="24"/>
          <w:szCs w:val="24"/>
          <w:highlight w:val="white"/>
        </w:rPr>
        <w:t xml:space="preserve">We are at a pivot point in our history regarding the safety of our Native women (Washines, as cited, Ayer 2019). </w:t>
      </w:r>
      <w:r w:rsidRPr="00F0655B">
        <w:rPr>
          <w:rFonts w:ascii="Times New Roman" w:hAnsi="Times New Roman" w:cs="Times New Roman"/>
          <w:color w:val="1C1E21"/>
          <w:sz w:val="24"/>
          <w:szCs w:val="24"/>
          <w:highlight w:val="white"/>
        </w:rPr>
        <w:t>Some skeptics may think</w:t>
      </w:r>
      <w:r w:rsidR="00CC07D2">
        <w:rPr>
          <w:rFonts w:ascii="Times New Roman" w:hAnsi="Times New Roman" w:cs="Times New Roman"/>
          <w:color w:val="1C1E21"/>
          <w:sz w:val="24"/>
          <w:szCs w:val="24"/>
          <w:highlight w:val="white"/>
        </w:rPr>
        <w:t xml:space="preserve"> “</w:t>
      </w:r>
      <w:r w:rsidRPr="00F0655B">
        <w:rPr>
          <w:rFonts w:ascii="Times New Roman" w:hAnsi="Times New Roman" w:cs="Times New Roman"/>
          <w:i/>
          <w:color w:val="1C1E21"/>
          <w:sz w:val="24"/>
          <w:szCs w:val="24"/>
          <w:highlight w:val="white"/>
        </w:rPr>
        <w:t xml:space="preserve">this was so long </w:t>
      </w:r>
      <w:r w:rsidR="00853739" w:rsidRPr="00F0655B">
        <w:rPr>
          <w:rFonts w:ascii="Times New Roman" w:hAnsi="Times New Roman" w:cs="Times New Roman"/>
          <w:i/>
          <w:color w:val="1C1E21"/>
          <w:sz w:val="24"/>
          <w:szCs w:val="24"/>
          <w:highlight w:val="white"/>
        </w:rPr>
        <w:t>ag</w:t>
      </w:r>
      <w:r w:rsidR="00853739">
        <w:rPr>
          <w:rFonts w:ascii="Times New Roman" w:hAnsi="Times New Roman" w:cs="Times New Roman"/>
          <w:i/>
          <w:color w:val="1C1E21"/>
          <w:sz w:val="24"/>
          <w:szCs w:val="24"/>
          <w:highlight w:val="white"/>
        </w:rPr>
        <w:t>o,</w:t>
      </w:r>
      <w:r w:rsidRPr="00F0655B">
        <w:rPr>
          <w:rFonts w:ascii="Times New Roman" w:hAnsi="Times New Roman" w:cs="Times New Roman"/>
          <w:i/>
          <w:color w:val="1C1E21"/>
          <w:sz w:val="24"/>
          <w:szCs w:val="24"/>
          <w:highlight w:val="white"/>
        </w:rPr>
        <w:t xml:space="preserve"> you should just move on</w:t>
      </w:r>
      <w:r w:rsidRPr="00F0655B">
        <w:rPr>
          <w:rFonts w:ascii="Times New Roman" w:hAnsi="Times New Roman" w:cs="Times New Roman"/>
          <w:color w:val="1C1E21"/>
          <w:sz w:val="24"/>
          <w:szCs w:val="24"/>
          <w:highlight w:val="white"/>
        </w:rPr>
        <w:t>.</w:t>
      </w:r>
      <w:r w:rsidR="00CC07D2">
        <w:rPr>
          <w:rFonts w:ascii="Times New Roman" w:hAnsi="Times New Roman" w:cs="Times New Roman"/>
          <w:color w:val="1C1E21"/>
          <w:sz w:val="24"/>
          <w:szCs w:val="24"/>
          <w:highlight w:val="white"/>
        </w:rPr>
        <w:t>”</w:t>
      </w:r>
      <w:r w:rsidRPr="00F0655B">
        <w:rPr>
          <w:rFonts w:ascii="Times New Roman" w:hAnsi="Times New Roman" w:cs="Times New Roman"/>
          <w:color w:val="1C1E21"/>
          <w:sz w:val="24"/>
          <w:szCs w:val="24"/>
          <w:highlight w:val="white"/>
        </w:rPr>
        <w:t xml:space="preserve"> </w:t>
      </w:r>
      <w:r w:rsidR="00CC07D2">
        <w:rPr>
          <w:rFonts w:ascii="Times New Roman" w:hAnsi="Times New Roman" w:cs="Times New Roman"/>
          <w:color w:val="1C1E21"/>
          <w:sz w:val="24"/>
          <w:szCs w:val="24"/>
          <w:highlight w:val="white"/>
        </w:rPr>
        <w:t xml:space="preserve"> But</w:t>
      </w:r>
      <w:r w:rsidRPr="00F0655B">
        <w:rPr>
          <w:rFonts w:ascii="Times New Roman" w:hAnsi="Times New Roman" w:cs="Times New Roman"/>
          <w:color w:val="1C1E21"/>
          <w:sz w:val="24"/>
          <w:szCs w:val="24"/>
          <w:highlight w:val="white"/>
        </w:rPr>
        <w:t xml:space="preserve"> </w:t>
      </w:r>
      <w:r w:rsidR="00F10605" w:rsidRPr="00F0655B">
        <w:rPr>
          <w:rFonts w:ascii="Times New Roman" w:hAnsi="Times New Roman" w:cs="Times New Roman"/>
          <w:color w:val="1C1E21"/>
          <w:sz w:val="24"/>
          <w:szCs w:val="24"/>
          <w:highlight w:val="white"/>
        </w:rPr>
        <w:t>history shows</w:t>
      </w:r>
      <w:r w:rsidRPr="00F0655B">
        <w:rPr>
          <w:rFonts w:ascii="Times New Roman" w:hAnsi="Times New Roman" w:cs="Times New Roman"/>
          <w:color w:val="1C1E21"/>
          <w:sz w:val="24"/>
          <w:szCs w:val="24"/>
          <w:highlight w:val="white"/>
        </w:rPr>
        <w:t xml:space="preserve"> patterns that have allowed this injustice to continue. </w:t>
      </w:r>
      <w:r w:rsidR="007315DE">
        <w:rPr>
          <w:rFonts w:ascii="Times New Roman" w:hAnsi="Times New Roman" w:cs="Times New Roman"/>
          <w:color w:val="1C1E21"/>
          <w:sz w:val="24"/>
          <w:szCs w:val="24"/>
          <w:highlight w:val="white"/>
        </w:rPr>
        <w:t xml:space="preserve"> </w:t>
      </w:r>
      <w:r w:rsidR="007315DE" w:rsidRPr="007315DE">
        <w:rPr>
          <w:rFonts w:ascii="Times New Roman" w:hAnsi="Times New Roman" w:cs="Times New Roman"/>
          <w:color w:val="1C1E21"/>
          <w:sz w:val="24"/>
          <w:szCs w:val="24"/>
          <w:highlight w:val="white"/>
          <w:u w:val="single"/>
        </w:rPr>
        <w:t>Understanding the past patterns of violence against women is necessary to proceed with reconciliation and awareness of continuing violence in the present.</w:t>
      </w:r>
      <w:r w:rsidR="007315DE">
        <w:rPr>
          <w:rFonts w:ascii="Times New Roman" w:hAnsi="Times New Roman" w:cs="Times New Roman"/>
          <w:color w:val="1C1E21"/>
          <w:sz w:val="24"/>
          <w:szCs w:val="24"/>
          <w:highlight w:val="white"/>
        </w:rPr>
        <w:t xml:space="preserve"> </w:t>
      </w:r>
      <w:r w:rsidRPr="00F0655B">
        <w:rPr>
          <w:rFonts w:ascii="Times New Roman" w:hAnsi="Times New Roman" w:cs="Times New Roman"/>
          <w:color w:val="1C1E21"/>
          <w:sz w:val="24"/>
          <w:szCs w:val="24"/>
          <w:highlight w:val="white"/>
        </w:rPr>
        <w:t xml:space="preserve">Here is an example of our proximity to this </w:t>
      </w:r>
      <w:r w:rsidR="00D93F09" w:rsidRPr="00D93F09">
        <w:rPr>
          <w:rFonts w:ascii="Times New Roman" w:hAnsi="Times New Roman" w:cs="Times New Roman"/>
          <w:color w:val="1C1E21"/>
          <w:sz w:val="24"/>
          <w:szCs w:val="24"/>
          <w:highlight w:val="white"/>
          <w:u w:val="single"/>
        </w:rPr>
        <w:t>early</w:t>
      </w:r>
      <w:r w:rsidR="00D93F09">
        <w:rPr>
          <w:rFonts w:ascii="Times New Roman" w:hAnsi="Times New Roman" w:cs="Times New Roman"/>
          <w:color w:val="1C1E21"/>
          <w:sz w:val="24"/>
          <w:szCs w:val="24"/>
          <w:highlight w:val="white"/>
        </w:rPr>
        <w:t xml:space="preserve"> </w:t>
      </w:r>
      <w:r w:rsidRPr="00F0655B">
        <w:rPr>
          <w:rFonts w:ascii="Times New Roman" w:hAnsi="Times New Roman" w:cs="Times New Roman"/>
          <w:color w:val="1C1E21"/>
          <w:sz w:val="24"/>
          <w:szCs w:val="24"/>
          <w:highlight w:val="white"/>
        </w:rPr>
        <w:t xml:space="preserve">period: a Yakama elder’s mother was born in the 1800s. As he is still living, for Yakamas, we are one generation removed from the 1800s. </w:t>
      </w:r>
    </w:p>
    <w:p w14:paraId="6DF020AD" w14:textId="77777777" w:rsidR="00E00B35" w:rsidRPr="00F0655B" w:rsidRDefault="00E00B35" w:rsidP="00F0655B">
      <w:pPr>
        <w:spacing w:line="23" w:lineRule="atLeast"/>
        <w:rPr>
          <w:rFonts w:ascii="Times New Roman" w:hAnsi="Times New Roman" w:cs="Times New Roman"/>
          <w:color w:val="1C1E21"/>
          <w:sz w:val="24"/>
          <w:szCs w:val="24"/>
          <w:highlight w:val="white"/>
        </w:rPr>
      </w:pPr>
    </w:p>
    <w:p w14:paraId="30227A78" w14:textId="49F760C5" w:rsidR="00E00B35" w:rsidRPr="00F0655B" w:rsidRDefault="00B846FA" w:rsidP="00F0655B">
      <w:pPr>
        <w:spacing w:line="23" w:lineRule="atLeast"/>
        <w:rPr>
          <w:rFonts w:ascii="Times New Roman" w:hAnsi="Times New Roman" w:cs="Times New Roman"/>
          <w:color w:val="1C1E21"/>
          <w:sz w:val="24"/>
          <w:szCs w:val="24"/>
          <w:highlight w:val="white"/>
        </w:rPr>
      </w:pPr>
      <w:r w:rsidRPr="00F0655B">
        <w:rPr>
          <w:rFonts w:ascii="Times New Roman" w:hAnsi="Times New Roman" w:cs="Times New Roman"/>
          <w:color w:val="1C1E21"/>
          <w:sz w:val="24"/>
          <w:szCs w:val="24"/>
          <w:highlight w:val="white"/>
        </w:rPr>
        <w:t xml:space="preserve">When shifting into a phase where we speak about this era, there is pain and hope. For Native communities, there is neither a knight in shining </w:t>
      </w:r>
      <w:r w:rsidR="003E6EF6" w:rsidRPr="00F0655B">
        <w:rPr>
          <w:rFonts w:ascii="Times New Roman" w:hAnsi="Times New Roman" w:cs="Times New Roman"/>
          <w:color w:val="1C1E21"/>
          <w:sz w:val="24"/>
          <w:szCs w:val="24"/>
          <w:highlight w:val="white"/>
        </w:rPr>
        <w:t>armor</w:t>
      </w:r>
      <w:r w:rsidRPr="00F0655B">
        <w:rPr>
          <w:rFonts w:ascii="Times New Roman" w:hAnsi="Times New Roman" w:cs="Times New Roman"/>
          <w:color w:val="1C1E21"/>
          <w:sz w:val="24"/>
          <w:szCs w:val="24"/>
          <w:highlight w:val="white"/>
        </w:rPr>
        <w:t xml:space="preserve"> nor a warrior on horseback with arrowheads that can just ride in to solve this crisis</w:t>
      </w:r>
      <w:r w:rsidR="00C02D84">
        <w:rPr>
          <w:rFonts w:ascii="Times New Roman" w:hAnsi="Times New Roman" w:cs="Times New Roman"/>
          <w:color w:val="1C1E21"/>
          <w:sz w:val="24"/>
          <w:szCs w:val="24"/>
          <w:highlight w:val="white"/>
        </w:rPr>
        <w:t xml:space="preserve"> alone</w:t>
      </w:r>
      <w:r w:rsidRPr="00F0655B">
        <w:rPr>
          <w:rFonts w:ascii="Times New Roman" w:hAnsi="Times New Roman" w:cs="Times New Roman"/>
          <w:color w:val="1C1E21"/>
          <w:sz w:val="24"/>
          <w:szCs w:val="24"/>
          <w:highlight w:val="white"/>
        </w:rPr>
        <w:t>.</w:t>
      </w:r>
      <w:r w:rsidR="00C02D84">
        <w:rPr>
          <w:rFonts w:ascii="Times New Roman" w:hAnsi="Times New Roman" w:cs="Times New Roman"/>
          <w:color w:val="1C1E21"/>
          <w:sz w:val="24"/>
          <w:szCs w:val="24"/>
          <w:highlight w:val="white"/>
        </w:rPr>
        <w:t xml:space="preserve"> This change will take many of us.</w:t>
      </w:r>
      <w:r w:rsidRPr="00F0655B">
        <w:rPr>
          <w:rFonts w:ascii="Times New Roman" w:hAnsi="Times New Roman" w:cs="Times New Roman"/>
          <w:color w:val="1C1E21"/>
          <w:sz w:val="24"/>
          <w:szCs w:val="24"/>
          <w:highlight w:val="white"/>
        </w:rPr>
        <w:t xml:space="preserve"> </w:t>
      </w:r>
      <w:r w:rsidRPr="00F0655B">
        <w:rPr>
          <w:rFonts w:ascii="Times New Roman" w:hAnsi="Times New Roman" w:cs="Times New Roman"/>
          <w:sz w:val="24"/>
          <w:szCs w:val="24"/>
        </w:rPr>
        <w:t>The first time a non-Native man told me I should not have to face these statistics was in 2018. Comparatively, the first time a Native man told me I had to prepare for these statistics I was in elementary school</w:t>
      </w:r>
      <w:r w:rsidR="00CC07D2">
        <w:rPr>
          <w:rFonts w:ascii="Times New Roman" w:hAnsi="Times New Roman" w:cs="Times New Roman"/>
          <w:sz w:val="24"/>
          <w:szCs w:val="24"/>
        </w:rPr>
        <w:t>. T</w:t>
      </w:r>
      <w:r w:rsidRPr="00F0655B">
        <w:rPr>
          <w:rFonts w:ascii="Times New Roman" w:hAnsi="Times New Roman" w:cs="Times New Roman"/>
          <w:sz w:val="24"/>
          <w:szCs w:val="24"/>
        </w:rPr>
        <w:t>he warnings progressively increased as I got older. Native wom</w:t>
      </w:r>
      <w:r w:rsidR="00673284">
        <w:rPr>
          <w:rFonts w:ascii="Times New Roman" w:hAnsi="Times New Roman" w:cs="Times New Roman"/>
          <w:sz w:val="24"/>
          <w:szCs w:val="24"/>
        </w:rPr>
        <w:t>e</w:t>
      </w:r>
      <w:r w:rsidRPr="00F0655B">
        <w:rPr>
          <w:rFonts w:ascii="Times New Roman" w:hAnsi="Times New Roman" w:cs="Times New Roman"/>
          <w:sz w:val="24"/>
          <w:szCs w:val="24"/>
        </w:rPr>
        <w:t xml:space="preserve">n and girls need direct action to increase our safety.  </w:t>
      </w:r>
    </w:p>
    <w:p w14:paraId="35C11D8B" w14:textId="77777777" w:rsidR="00E00B35" w:rsidRPr="00F0655B" w:rsidRDefault="00E00B35" w:rsidP="00F0655B">
      <w:pPr>
        <w:spacing w:line="23" w:lineRule="atLeast"/>
        <w:rPr>
          <w:rFonts w:ascii="Times New Roman" w:hAnsi="Times New Roman" w:cs="Times New Roman"/>
          <w:color w:val="1C1E21"/>
          <w:sz w:val="24"/>
          <w:szCs w:val="24"/>
          <w:highlight w:val="white"/>
        </w:rPr>
      </w:pPr>
    </w:p>
    <w:p w14:paraId="4C973011" w14:textId="35B258ED" w:rsidR="00E00B35" w:rsidRPr="00F0655B" w:rsidRDefault="00B846FA" w:rsidP="00F0655B">
      <w:pPr>
        <w:spacing w:line="23" w:lineRule="atLeast"/>
        <w:rPr>
          <w:rFonts w:ascii="Times New Roman" w:hAnsi="Times New Roman" w:cs="Times New Roman"/>
          <w:color w:val="1C1E21"/>
          <w:sz w:val="24"/>
          <w:szCs w:val="24"/>
          <w:highlight w:val="white"/>
        </w:rPr>
      </w:pPr>
      <w:r w:rsidRPr="00F0655B">
        <w:rPr>
          <w:rFonts w:ascii="Times New Roman" w:hAnsi="Times New Roman" w:cs="Times New Roman"/>
          <w:color w:val="1C1E21"/>
          <w:sz w:val="24"/>
          <w:szCs w:val="24"/>
          <w:highlight w:val="white"/>
        </w:rPr>
        <w:t xml:space="preserve">What all these calls-to-action </w:t>
      </w:r>
      <w:r w:rsidR="00673284">
        <w:rPr>
          <w:rFonts w:ascii="Times New Roman" w:hAnsi="Times New Roman" w:cs="Times New Roman"/>
          <w:color w:val="1C1E21"/>
          <w:sz w:val="24"/>
          <w:szCs w:val="24"/>
          <w:highlight w:val="white"/>
        </w:rPr>
        <w:t>are seeking is</w:t>
      </w:r>
      <w:r w:rsidRPr="00F0655B">
        <w:rPr>
          <w:rFonts w:ascii="Times New Roman" w:hAnsi="Times New Roman" w:cs="Times New Roman"/>
          <w:color w:val="1C1E21"/>
          <w:sz w:val="24"/>
          <w:szCs w:val="24"/>
          <w:highlight w:val="white"/>
        </w:rPr>
        <w:t xml:space="preserve"> an increase in volume for advocacy. Our war cry is a balance of strength and vulnerability to bring both history and justice forward for Native women. </w:t>
      </w:r>
    </w:p>
    <w:p w14:paraId="5F1BDC75" w14:textId="77777777" w:rsidR="00E00B35" w:rsidRPr="00F0655B" w:rsidRDefault="00E00B35" w:rsidP="00F0655B">
      <w:pPr>
        <w:spacing w:line="23" w:lineRule="atLeast"/>
        <w:rPr>
          <w:rFonts w:ascii="Times New Roman" w:hAnsi="Times New Roman" w:cs="Times New Roman"/>
          <w:color w:val="1C1E21"/>
          <w:sz w:val="24"/>
          <w:szCs w:val="24"/>
          <w:highlight w:val="white"/>
        </w:rPr>
      </w:pPr>
    </w:p>
    <w:p w14:paraId="4AE55E01" w14:textId="2AADAFCC" w:rsidR="00E00B35" w:rsidRPr="00F0655B" w:rsidRDefault="00B846FA" w:rsidP="00F0655B">
      <w:pPr>
        <w:spacing w:line="23" w:lineRule="atLeast"/>
        <w:rPr>
          <w:rFonts w:ascii="Times New Roman" w:hAnsi="Times New Roman" w:cs="Times New Roman"/>
          <w:b/>
          <w:color w:val="1C1E21"/>
          <w:sz w:val="24"/>
          <w:szCs w:val="24"/>
          <w:highlight w:val="white"/>
        </w:rPr>
      </w:pPr>
      <w:r w:rsidRPr="00F0655B">
        <w:rPr>
          <w:rFonts w:ascii="Times New Roman" w:hAnsi="Times New Roman" w:cs="Times New Roman"/>
          <w:b/>
          <w:color w:val="1C1E21"/>
          <w:sz w:val="24"/>
          <w:szCs w:val="24"/>
          <w:highlight w:val="white"/>
        </w:rPr>
        <w:t>My War Cry</w:t>
      </w:r>
    </w:p>
    <w:p w14:paraId="5C541C9C" w14:textId="77777777" w:rsidR="00E00B35" w:rsidRPr="00F0655B" w:rsidRDefault="00E00B35" w:rsidP="00F0655B">
      <w:pPr>
        <w:spacing w:line="23" w:lineRule="atLeast"/>
        <w:rPr>
          <w:rFonts w:ascii="Times New Roman" w:hAnsi="Times New Roman" w:cs="Times New Roman"/>
          <w:b/>
          <w:color w:val="1C1E21"/>
          <w:sz w:val="24"/>
          <w:szCs w:val="24"/>
          <w:highlight w:val="white"/>
        </w:rPr>
      </w:pPr>
    </w:p>
    <w:p w14:paraId="21DA7B1E" w14:textId="5968E7A5" w:rsidR="00E00B35" w:rsidRPr="00F0655B" w:rsidRDefault="00147B34" w:rsidP="00F0655B">
      <w:pPr>
        <w:spacing w:line="23" w:lineRule="atLeast"/>
        <w:rPr>
          <w:rFonts w:ascii="Times New Roman" w:hAnsi="Times New Roman" w:cs="Times New Roman"/>
          <w:sz w:val="24"/>
          <w:szCs w:val="24"/>
        </w:rPr>
      </w:pPr>
      <w:r>
        <w:rPr>
          <w:rFonts w:ascii="Times New Roman" w:hAnsi="Times New Roman" w:cs="Times New Roman"/>
          <w:sz w:val="24"/>
          <w:szCs w:val="24"/>
        </w:rPr>
        <w:t>In</w:t>
      </w:r>
      <w:r w:rsidR="00B846FA" w:rsidRPr="00F0655B">
        <w:rPr>
          <w:rFonts w:ascii="Times New Roman" w:hAnsi="Times New Roman" w:cs="Times New Roman"/>
          <w:sz w:val="24"/>
          <w:szCs w:val="24"/>
        </w:rPr>
        <w:t xml:space="preserve"> 2013, my family and I had to get </w:t>
      </w:r>
      <w:r w:rsidR="00673284">
        <w:rPr>
          <w:rFonts w:ascii="Times New Roman" w:hAnsi="Times New Roman" w:cs="Times New Roman"/>
          <w:sz w:val="24"/>
          <w:szCs w:val="24"/>
        </w:rPr>
        <w:t>the information</w:t>
      </w:r>
      <w:r w:rsidR="00B846FA" w:rsidRPr="00F0655B">
        <w:rPr>
          <w:rFonts w:ascii="Times New Roman" w:hAnsi="Times New Roman" w:cs="Times New Roman"/>
          <w:sz w:val="24"/>
          <w:szCs w:val="24"/>
        </w:rPr>
        <w:t xml:space="preserve"> together because we were victims of a crime. I was emotional while trying to organize </w:t>
      </w:r>
      <w:r w:rsidR="00673284">
        <w:rPr>
          <w:rFonts w:ascii="Times New Roman" w:hAnsi="Times New Roman" w:cs="Times New Roman"/>
          <w:sz w:val="24"/>
          <w:szCs w:val="24"/>
        </w:rPr>
        <w:t xml:space="preserve">the </w:t>
      </w:r>
      <w:r w:rsidR="00B846FA" w:rsidRPr="00F0655B">
        <w:rPr>
          <w:rFonts w:ascii="Times New Roman" w:hAnsi="Times New Roman" w:cs="Times New Roman"/>
          <w:sz w:val="24"/>
          <w:szCs w:val="24"/>
        </w:rPr>
        <w:t>paperwork to submit as a part of a victim’s impact statement.</w:t>
      </w:r>
      <w:r w:rsidR="00380072">
        <w:rPr>
          <w:rFonts w:ascii="Times New Roman" w:hAnsi="Times New Roman" w:cs="Times New Roman"/>
          <w:sz w:val="24"/>
          <w:szCs w:val="24"/>
        </w:rPr>
        <w:t xml:space="preserve"> As I was shaking,</w:t>
      </w:r>
      <w:r w:rsidR="00B846FA" w:rsidRPr="00F0655B">
        <w:rPr>
          <w:rFonts w:ascii="Times New Roman" w:hAnsi="Times New Roman" w:cs="Times New Roman"/>
          <w:sz w:val="24"/>
          <w:szCs w:val="24"/>
        </w:rPr>
        <w:t xml:space="preserve"> I came across the historical account of the Yakama War I received as a teenager. As I read it again, I was able to connect with it in ways I never had before. From there, I applied for a grant through the Native Creative Development Program to make a short film about the Yakama War. When I feel scared, I think about how much our people survived. </w:t>
      </w:r>
    </w:p>
    <w:p w14:paraId="55B1FDB2" w14:textId="77777777" w:rsidR="00147B34" w:rsidRDefault="00147B34" w:rsidP="00F0655B">
      <w:pPr>
        <w:spacing w:line="23" w:lineRule="atLeast"/>
        <w:rPr>
          <w:rFonts w:ascii="Times New Roman" w:hAnsi="Times New Roman" w:cs="Times New Roman"/>
          <w:b/>
          <w:sz w:val="24"/>
          <w:szCs w:val="24"/>
        </w:rPr>
      </w:pPr>
    </w:p>
    <w:p w14:paraId="285E80AA" w14:textId="77777777" w:rsidR="00E00B35" w:rsidRPr="00F0655B" w:rsidRDefault="00B846FA" w:rsidP="00F0655B">
      <w:pPr>
        <w:spacing w:line="23" w:lineRule="atLeast"/>
        <w:rPr>
          <w:rFonts w:ascii="Times New Roman" w:hAnsi="Times New Roman" w:cs="Times New Roman"/>
          <w:b/>
          <w:sz w:val="24"/>
          <w:szCs w:val="24"/>
        </w:rPr>
      </w:pPr>
      <w:r w:rsidRPr="00F0655B">
        <w:rPr>
          <w:rFonts w:ascii="Times New Roman" w:hAnsi="Times New Roman" w:cs="Times New Roman"/>
          <w:b/>
          <w:sz w:val="24"/>
          <w:szCs w:val="24"/>
        </w:rPr>
        <w:t>Women &amp; War</w:t>
      </w:r>
    </w:p>
    <w:p w14:paraId="4C7ABBEB" w14:textId="77777777" w:rsidR="00E00B35" w:rsidRPr="00F0655B" w:rsidRDefault="00E00B35" w:rsidP="00F0655B">
      <w:pPr>
        <w:spacing w:line="23" w:lineRule="atLeast"/>
        <w:rPr>
          <w:rFonts w:ascii="Times New Roman" w:hAnsi="Times New Roman" w:cs="Times New Roman"/>
          <w:b/>
          <w:sz w:val="24"/>
          <w:szCs w:val="24"/>
        </w:rPr>
      </w:pPr>
    </w:p>
    <w:p w14:paraId="1B880F20" w14:textId="288B9184"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Since my perception of war shifted after I was a mother, I wanted to talk about </w:t>
      </w:r>
      <w:r w:rsidRPr="00F0655B">
        <w:rPr>
          <w:rFonts w:ascii="Times New Roman" w:hAnsi="Times New Roman" w:cs="Times New Roman"/>
          <w:i/>
          <w:sz w:val="24"/>
          <w:szCs w:val="24"/>
        </w:rPr>
        <w:t xml:space="preserve">Ayat </w:t>
      </w:r>
      <w:r w:rsidRPr="00F0655B">
        <w:rPr>
          <w:rFonts w:ascii="Times New Roman" w:hAnsi="Times New Roman" w:cs="Times New Roman"/>
          <w:sz w:val="24"/>
          <w:szCs w:val="24"/>
        </w:rPr>
        <w:t xml:space="preserve">and tell her story. </w:t>
      </w:r>
      <w:r w:rsidRPr="00F0655B">
        <w:rPr>
          <w:rFonts w:ascii="Times New Roman" w:hAnsi="Times New Roman" w:cs="Times New Roman"/>
          <w:i/>
          <w:sz w:val="24"/>
          <w:szCs w:val="24"/>
        </w:rPr>
        <w:t>Ayat</w:t>
      </w:r>
      <w:r w:rsidRPr="00F0655B">
        <w:rPr>
          <w:rFonts w:ascii="Times New Roman" w:hAnsi="Times New Roman" w:cs="Times New Roman"/>
          <w:sz w:val="24"/>
          <w:szCs w:val="24"/>
        </w:rPr>
        <w:t xml:space="preserve"> means </w:t>
      </w:r>
      <w:r w:rsidRPr="00F0655B">
        <w:rPr>
          <w:rFonts w:ascii="Times New Roman" w:hAnsi="Times New Roman" w:cs="Times New Roman"/>
          <w:i/>
          <w:sz w:val="24"/>
          <w:szCs w:val="24"/>
        </w:rPr>
        <w:t>woman</w:t>
      </w:r>
      <w:r w:rsidRPr="00F0655B">
        <w:rPr>
          <w:rFonts w:ascii="Times New Roman" w:hAnsi="Times New Roman" w:cs="Times New Roman"/>
          <w:sz w:val="24"/>
          <w:szCs w:val="24"/>
        </w:rPr>
        <w:t xml:space="preserve"> in Ichickiin (Yakama language). This is a dual sharing that </w:t>
      </w:r>
    </w:p>
    <w:p w14:paraId="4DB8EF8D" w14:textId="413B90A8"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Yakama women fought in the war and the reason the Yakama War started was because of violence against women. Most history books exclude th</w:t>
      </w:r>
      <w:r w:rsidR="00F10605">
        <w:rPr>
          <w:rFonts w:ascii="Times New Roman" w:hAnsi="Times New Roman" w:cs="Times New Roman"/>
          <w:sz w:val="24"/>
          <w:szCs w:val="24"/>
        </w:rPr>
        <w:t>ese</w:t>
      </w:r>
      <w:r w:rsidRPr="00F0655B">
        <w:rPr>
          <w:rFonts w:ascii="Times New Roman" w:hAnsi="Times New Roman" w:cs="Times New Roman"/>
          <w:sz w:val="24"/>
          <w:szCs w:val="24"/>
        </w:rPr>
        <w:t xml:space="preserve"> </w:t>
      </w:r>
      <w:r w:rsidR="00F10605">
        <w:rPr>
          <w:rFonts w:ascii="Times New Roman" w:hAnsi="Times New Roman" w:cs="Times New Roman"/>
          <w:sz w:val="24"/>
          <w:szCs w:val="24"/>
        </w:rPr>
        <w:t>facts.</w:t>
      </w:r>
      <w:r w:rsidRPr="00F0655B">
        <w:rPr>
          <w:rFonts w:ascii="Times New Roman" w:hAnsi="Times New Roman" w:cs="Times New Roman"/>
          <w:sz w:val="24"/>
          <w:szCs w:val="24"/>
        </w:rPr>
        <w:t xml:space="preserve"> Also, while reading these books, the dehumanizing terms and continued erasure of Yakama women are painful. There are many parts of history to tell and they are fragmented like shrapnel and can be sharp to pick up and dangerous to revisit. </w:t>
      </w:r>
    </w:p>
    <w:p w14:paraId="4ACAE584" w14:textId="77777777" w:rsidR="00E00B35" w:rsidRPr="00F0655B" w:rsidRDefault="00E00B35" w:rsidP="00F0655B">
      <w:pPr>
        <w:spacing w:line="23" w:lineRule="atLeast"/>
        <w:rPr>
          <w:rFonts w:ascii="Times New Roman" w:hAnsi="Times New Roman" w:cs="Times New Roman"/>
          <w:sz w:val="24"/>
          <w:szCs w:val="24"/>
        </w:rPr>
      </w:pPr>
    </w:p>
    <w:p w14:paraId="64D3C501" w14:textId="77777777" w:rsidR="00E00B35" w:rsidRPr="00F0655B" w:rsidRDefault="00B846FA" w:rsidP="00F0655B">
      <w:pPr>
        <w:spacing w:line="23" w:lineRule="atLeast"/>
        <w:rPr>
          <w:rFonts w:ascii="Times New Roman" w:hAnsi="Times New Roman" w:cs="Times New Roman"/>
          <w:b/>
          <w:sz w:val="24"/>
          <w:szCs w:val="24"/>
        </w:rPr>
      </w:pPr>
      <w:r w:rsidRPr="00F0655B">
        <w:rPr>
          <w:rFonts w:ascii="Times New Roman" w:hAnsi="Times New Roman" w:cs="Times New Roman"/>
          <w:b/>
          <w:sz w:val="24"/>
          <w:szCs w:val="24"/>
        </w:rPr>
        <w:t>Humor and History</w:t>
      </w:r>
    </w:p>
    <w:p w14:paraId="2B399F37" w14:textId="230DFADC" w:rsidR="00E00B35" w:rsidRPr="00F0655B" w:rsidRDefault="00B846FA" w:rsidP="00F0655B">
      <w:pPr>
        <w:pStyle w:val="Heading2"/>
        <w:spacing w:line="23" w:lineRule="atLeast"/>
        <w:rPr>
          <w:rFonts w:ascii="Times New Roman" w:hAnsi="Times New Roman" w:cs="Times New Roman"/>
          <w:color w:val="9900FF"/>
          <w:sz w:val="24"/>
          <w:szCs w:val="24"/>
        </w:rPr>
      </w:pPr>
      <w:bookmarkStart w:id="3" w:name="_8xmtzt2ilszb" w:colFirst="0" w:colLast="0"/>
      <w:bookmarkEnd w:id="3"/>
      <w:r w:rsidRPr="00F0655B">
        <w:rPr>
          <w:rFonts w:ascii="Times New Roman" w:hAnsi="Times New Roman" w:cs="Times New Roman"/>
          <w:sz w:val="24"/>
          <w:szCs w:val="24"/>
        </w:rPr>
        <w:t xml:space="preserve">Within my short film </w:t>
      </w:r>
      <w:r w:rsidRPr="00F0655B">
        <w:rPr>
          <w:rFonts w:ascii="Times New Roman" w:hAnsi="Times New Roman" w:cs="Times New Roman"/>
          <w:i/>
          <w:sz w:val="24"/>
          <w:szCs w:val="24"/>
        </w:rPr>
        <w:t>Yakama War: Ayat</w:t>
      </w:r>
      <w:r w:rsidRPr="00F0655B">
        <w:rPr>
          <w:rFonts w:ascii="Times New Roman" w:hAnsi="Times New Roman" w:cs="Times New Roman"/>
          <w:sz w:val="24"/>
          <w:szCs w:val="24"/>
        </w:rPr>
        <w:t xml:space="preserve">, I add humor. I used this approach to address the stereotype that exists that natives are </w:t>
      </w:r>
      <w:r w:rsidRPr="00F0655B">
        <w:rPr>
          <w:rFonts w:ascii="Times New Roman" w:hAnsi="Times New Roman" w:cs="Times New Roman"/>
          <w:i/>
          <w:sz w:val="24"/>
          <w:szCs w:val="24"/>
        </w:rPr>
        <w:t>evil</w:t>
      </w:r>
      <w:r w:rsidRPr="00F0655B">
        <w:rPr>
          <w:rFonts w:ascii="Times New Roman" w:hAnsi="Times New Roman" w:cs="Times New Roman"/>
          <w:sz w:val="24"/>
          <w:szCs w:val="24"/>
        </w:rPr>
        <w:t xml:space="preserve"> and </w:t>
      </w:r>
      <w:r w:rsidRPr="00F0655B">
        <w:rPr>
          <w:rFonts w:ascii="Times New Roman" w:hAnsi="Times New Roman" w:cs="Times New Roman"/>
          <w:i/>
          <w:sz w:val="24"/>
          <w:szCs w:val="24"/>
        </w:rPr>
        <w:t>hostile</w:t>
      </w:r>
      <w:r w:rsidRPr="00F0655B">
        <w:rPr>
          <w:rFonts w:ascii="Times New Roman" w:hAnsi="Times New Roman" w:cs="Times New Roman"/>
          <w:sz w:val="24"/>
          <w:szCs w:val="24"/>
        </w:rPr>
        <w:t xml:space="preserve">. It was difficult to do this without coming across as defensive. Initially, I struggled to find a way to address this through film. The </w:t>
      </w:r>
      <w:r w:rsidR="00673284">
        <w:rPr>
          <w:rFonts w:ascii="Times New Roman" w:hAnsi="Times New Roman" w:cs="Times New Roman"/>
          <w:sz w:val="24"/>
          <w:szCs w:val="24"/>
        </w:rPr>
        <w:t>solution</w:t>
      </w:r>
      <w:r w:rsidRPr="00F0655B">
        <w:rPr>
          <w:rFonts w:ascii="Times New Roman" w:hAnsi="Times New Roman" w:cs="Times New Roman"/>
          <w:sz w:val="24"/>
          <w:szCs w:val="24"/>
        </w:rPr>
        <w:t xml:space="preserve"> came when I thought of a time when I was</w:t>
      </w:r>
      <w:r w:rsidRPr="00F0655B">
        <w:rPr>
          <w:rFonts w:ascii="Times New Roman" w:hAnsi="Times New Roman" w:cs="Times New Roman"/>
          <w:i/>
          <w:sz w:val="24"/>
          <w:szCs w:val="24"/>
        </w:rPr>
        <w:t xml:space="preserve"> evil.</w:t>
      </w:r>
      <w:r w:rsidRPr="00F0655B">
        <w:rPr>
          <w:rFonts w:ascii="Times New Roman" w:hAnsi="Times New Roman" w:cs="Times New Roman"/>
          <w:sz w:val="24"/>
          <w:szCs w:val="24"/>
        </w:rPr>
        <w:t xml:space="preserve"> As seen in figure 2 I used my Maleficent picture from Halloween. For </w:t>
      </w:r>
      <w:r w:rsidRPr="00F0655B">
        <w:rPr>
          <w:rFonts w:ascii="Times New Roman" w:hAnsi="Times New Roman" w:cs="Times New Roman"/>
          <w:i/>
          <w:sz w:val="24"/>
          <w:szCs w:val="24"/>
        </w:rPr>
        <w:t>hostile</w:t>
      </w:r>
      <w:r w:rsidRPr="00F0655B">
        <w:rPr>
          <w:rFonts w:ascii="Times New Roman" w:hAnsi="Times New Roman" w:cs="Times New Roman"/>
          <w:sz w:val="24"/>
          <w:szCs w:val="24"/>
        </w:rPr>
        <w:t xml:space="preserve">, I used a picture of my husband as a zombie eating a candy eyeball. This is how I finally settled addressing this stereotype. There are numerous ways to address people’s bias. We should find one that gives us a sense </w:t>
      </w:r>
      <w:r w:rsidR="00673284">
        <w:rPr>
          <w:rFonts w:ascii="Times New Roman" w:hAnsi="Times New Roman" w:cs="Times New Roman"/>
          <w:sz w:val="24"/>
          <w:szCs w:val="24"/>
        </w:rPr>
        <w:t>of</w:t>
      </w:r>
      <w:r w:rsidRPr="00F0655B">
        <w:rPr>
          <w:rFonts w:ascii="Times New Roman" w:hAnsi="Times New Roman" w:cs="Times New Roman"/>
          <w:sz w:val="24"/>
          <w:szCs w:val="24"/>
        </w:rPr>
        <w:t xml:space="preserve"> peace, which is important when revisiting war. </w:t>
      </w:r>
    </w:p>
    <w:p w14:paraId="5C9DD161" w14:textId="77777777" w:rsidR="00E00B35" w:rsidRPr="00F0655B" w:rsidRDefault="00E00B35" w:rsidP="00F0655B">
      <w:pPr>
        <w:spacing w:line="23" w:lineRule="atLeast"/>
        <w:rPr>
          <w:rFonts w:ascii="Times New Roman" w:hAnsi="Times New Roman" w:cs="Times New Roman"/>
          <w:sz w:val="24"/>
          <w:szCs w:val="24"/>
        </w:rPr>
      </w:pPr>
    </w:p>
    <w:p w14:paraId="2D764C42" w14:textId="77777777" w:rsidR="00E00B35" w:rsidRPr="00F0655B" w:rsidRDefault="00B846FA" w:rsidP="00F0655B">
      <w:pPr>
        <w:spacing w:line="23" w:lineRule="atLeast"/>
        <w:jc w:val="center"/>
        <w:rPr>
          <w:rFonts w:ascii="Times New Roman" w:hAnsi="Times New Roman" w:cs="Times New Roman"/>
          <w:sz w:val="24"/>
          <w:szCs w:val="24"/>
        </w:rPr>
      </w:pPr>
      <w:r w:rsidRPr="00F0655B">
        <w:rPr>
          <w:rFonts w:ascii="Times New Roman" w:hAnsi="Times New Roman" w:cs="Times New Roman"/>
          <w:noProof/>
          <w:sz w:val="24"/>
          <w:szCs w:val="24"/>
          <w:lang w:val="en-US"/>
        </w:rPr>
        <w:lastRenderedPageBreak/>
        <w:drawing>
          <wp:inline distT="114300" distB="114300" distL="114300" distR="114300" wp14:anchorId="139DF766" wp14:editId="2E28B236">
            <wp:extent cx="1928813" cy="192881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928813" cy="1928813"/>
                    </a:xfrm>
                    <a:prstGeom prst="rect">
                      <a:avLst/>
                    </a:prstGeom>
                    <a:ln/>
                  </pic:spPr>
                </pic:pic>
              </a:graphicData>
            </a:graphic>
          </wp:inline>
        </w:drawing>
      </w:r>
    </w:p>
    <w:p w14:paraId="2E584789" w14:textId="77777777" w:rsidR="00E00B35" w:rsidRPr="00F0655B" w:rsidRDefault="00B846FA" w:rsidP="00F0655B">
      <w:pPr>
        <w:spacing w:line="23" w:lineRule="atLeast"/>
        <w:jc w:val="center"/>
        <w:rPr>
          <w:rFonts w:ascii="Times New Roman" w:hAnsi="Times New Roman" w:cs="Times New Roman"/>
          <w:sz w:val="24"/>
          <w:szCs w:val="24"/>
        </w:rPr>
      </w:pPr>
      <w:r w:rsidRPr="00F0655B">
        <w:rPr>
          <w:rFonts w:ascii="Times New Roman" w:hAnsi="Times New Roman" w:cs="Times New Roman"/>
          <w:sz w:val="24"/>
          <w:szCs w:val="24"/>
        </w:rPr>
        <w:t>Figure 2 - Emily dressed as Maleficent to address bias in history</w:t>
      </w:r>
    </w:p>
    <w:p w14:paraId="319947BC" w14:textId="77777777" w:rsidR="00117A39" w:rsidRDefault="00117A39" w:rsidP="00F0655B">
      <w:pPr>
        <w:spacing w:line="23" w:lineRule="atLeast"/>
        <w:rPr>
          <w:rFonts w:ascii="Times New Roman" w:hAnsi="Times New Roman" w:cs="Times New Roman"/>
          <w:b/>
          <w:sz w:val="24"/>
          <w:szCs w:val="24"/>
        </w:rPr>
      </w:pPr>
    </w:p>
    <w:p w14:paraId="7298D334" w14:textId="2AF4F5C2" w:rsidR="00E00B35" w:rsidRPr="00F0655B" w:rsidRDefault="00B846FA" w:rsidP="00F0655B">
      <w:pPr>
        <w:spacing w:line="23" w:lineRule="atLeast"/>
        <w:rPr>
          <w:rFonts w:ascii="Times New Roman" w:hAnsi="Times New Roman" w:cs="Times New Roman"/>
          <w:b/>
          <w:sz w:val="24"/>
          <w:szCs w:val="24"/>
        </w:rPr>
      </w:pPr>
      <w:r w:rsidRPr="00F0655B">
        <w:rPr>
          <w:rFonts w:ascii="Times New Roman" w:hAnsi="Times New Roman" w:cs="Times New Roman"/>
          <w:b/>
          <w:sz w:val="24"/>
          <w:szCs w:val="24"/>
        </w:rPr>
        <w:t>Purpose</w:t>
      </w:r>
      <w:r w:rsidR="00D93F09">
        <w:rPr>
          <w:rFonts w:ascii="Times New Roman" w:hAnsi="Times New Roman" w:cs="Times New Roman"/>
          <w:b/>
          <w:sz w:val="24"/>
          <w:szCs w:val="24"/>
        </w:rPr>
        <w:t xml:space="preserve">: </w:t>
      </w:r>
      <w:r w:rsidR="00664FDF" w:rsidRPr="00664FDF">
        <w:rPr>
          <w:rFonts w:ascii="Times New Roman" w:hAnsi="Times New Roman" w:cs="Times New Roman"/>
          <w:b/>
          <w:sz w:val="24"/>
          <w:szCs w:val="24"/>
        </w:rPr>
        <w:t>reconciliation begins with telling the story</w:t>
      </w:r>
      <w:r w:rsidR="00664FDF" w:rsidRPr="00F0655B">
        <w:rPr>
          <w:rFonts w:ascii="Times New Roman" w:hAnsi="Times New Roman" w:cs="Times New Roman"/>
          <w:b/>
          <w:sz w:val="24"/>
          <w:szCs w:val="24"/>
        </w:rPr>
        <w:t xml:space="preserve"> </w:t>
      </w:r>
    </w:p>
    <w:p w14:paraId="6BEB734A" w14:textId="77777777" w:rsidR="00E00B35" w:rsidRPr="00F0655B" w:rsidRDefault="00E00B35" w:rsidP="00F0655B">
      <w:pPr>
        <w:spacing w:line="23" w:lineRule="atLeast"/>
        <w:rPr>
          <w:rFonts w:ascii="Times New Roman" w:hAnsi="Times New Roman" w:cs="Times New Roman"/>
          <w:sz w:val="24"/>
          <w:szCs w:val="24"/>
        </w:rPr>
      </w:pPr>
    </w:p>
    <w:p w14:paraId="42B2D265"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There can be various reasons for beginning a reconciliation project on Indian Wars. Starting the process, I began with the following purpose: </w:t>
      </w:r>
      <w:r w:rsidRPr="00F0655B">
        <w:rPr>
          <w:rFonts w:ascii="Times New Roman" w:hAnsi="Times New Roman" w:cs="Times New Roman"/>
          <w:i/>
          <w:sz w:val="24"/>
          <w:szCs w:val="24"/>
        </w:rPr>
        <w:t>tell the story of the Yakama War</w:t>
      </w:r>
      <w:r w:rsidRPr="00F0655B">
        <w:rPr>
          <w:rFonts w:ascii="Times New Roman" w:hAnsi="Times New Roman" w:cs="Times New Roman"/>
          <w:sz w:val="24"/>
          <w:szCs w:val="24"/>
        </w:rPr>
        <w:t xml:space="preserve">. Bestselling author, Scott Berkun, shares advice on starting a project: </w:t>
      </w:r>
    </w:p>
    <w:p w14:paraId="613E57E9" w14:textId="77777777" w:rsidR="00E00B35" w:rsidRPr="00F0655B" w:rsidRDefault="00E00B35" w:rsidP="00F0655B">
      <w:pPr>
        <w:spacing w:line="23" w:lineRule="atLeast"/>
        <w:ind w:left="720"/>
        <w:rPr>
          <w:rFonts w:ascii="Times New Roman" w:hAnsi="Times New Roman" w:cs="Times New Roman"/>
          <w:sz w:val="24"/>
          <w:szCs w:val="24"/>
        </w:rPr>
      </w:pPr>
    </w:p>
    <w:p w14:paraId="2FBF8313" w14:textId="6A5D94A0" w:rsidR="00E00B35" w:rsidRPr="00F0655B" w:rsidRDefault="00B846FA" w:rsidP="00F0655B">
      <w:pPr>
        <w:spacing w:line="23" w:lineRule="atLeast"/>
        <w:ind w:left="720"/>
        <w:rPr>
          <w:rFonts w:ascii="Times New Roman" w:hAnsi="Times New Roman" w:cs="Times New Roman"/>
          <w:sz w:val="24"/>
          <w:szCs w:val="24"/>
        </w:rPr>
      </w:pPr>
      <w:r w:rsidRPr="00F0655B">
        <w:rPr>
          <w:rFonts w:ascii="Times New Roman" w:hAnsi="Times New Roman" w:cs="Times New Roman"/>
          <w:sz w:val="24"/>
          <w:szCs w:val="24"/>
        </w:rPr>
        <w:t>Until you start working on something, you won’t truly start learning. The temptation is to have a grand sounding universal plan, don’t give in to it. That can come later….</w:t>
      </w:r>
      <w:r w:rsidR="00673284">
        <w:rPr>
          <w:rFonts w:ascii="Times New Roman" w:hAnsi="Times New Roman" w:cs="Times New Roman"/>
          <w:sz w:val="24"/>
          <w:szCs w:val="24"/>
        </w:rPr>
        <w:t xml:space="preserve"> </w:t>
      </w:r>
      <w:r w:rsidRPr="00F0655B">
        <w:rPr>
          <w:rFonts w:ascii="Times New Roman" w:hAnsi="Times New Roman" w:cs="Times New Roman"/>
          <w:sz w:val="24"/>
          <w:szCs w:val="24"/>
        </w:rPr>
        <w:t>There is always a way to start, just pick something small enough you can do yourself in an afternoon or with a friend and get to work (2016).</w:t>
      </w:r>
    </w:p>
    <w:p w14:paraId="61144C4A" w14:textId="77777777" w:rsidR="00E00B35" w:rsidRPr="00F0655B" w:rsidRDefault="00E00B35" w:rsidP="00F0655B">
      <w:pPr>
        <w:spacing w:line="23" w:lineRule="atLeast"/>
        <w:rPr>
          <w:rFonts w:ascii="Times New Roman" w:hAnsi="Times New Roman" w:cs="Times New Roman"/>
          <w:sz w:val="24"/>
          <w:szCs w:val="24"/>
        </w:rPr>
      </w:pPr>
    </w:p>
    <w:p w14:paraId="62BF8B4C" w14:textId="2D0DFD7A" w:rsidR="00E00B35" w:rsidRPr="00F0655B" w:rsidRDefault="00B846FA" w:rsidP="00F0655B">
      <w:pPr>
        <w:spacing w:line="23" w:lineRule="atLeast"/>
        <w:rPr>
          <w:rFonts w:ascii="Times New Roman" w:hAnsi="Times New Roman" w:cs="Times New Roman"/>
          <w:color w:val="9900FF"/>
          <w:sz w:val="24"/>
          <w:szCs w:val="24"/>
        </w:rPr>
      </w:pPr>
      <w:r w:rsidRPr="00F0655B">
        <w:rPr>
          <w:rFonts w:ascii="Times New Roman" w:hAnsi="Times New Roman" w:cs="Times New Roman"/>
          <w:sz w:val="24"/>
          <w:szCs w:val="24"/>
        </w:rPr>
        <w:t>For this reason, I focused on the treaty and the first battle. After that, I focused on Yakama women and native language. It expanded since then and still reflect</w:t>
      </w:r>
      <w:r w:rsidR="000149BC">
        <w:rPr>
          <w:rFonts w:ascii="Times New Roman" w:hAnsi="Times New Roman" w:cs="Times New Roman"/>
          <w:sz w:val="24"/>
          <w:szCs w:val="24"/>
        </w:rPr>
        <w:t>s</w:t>
      </w:r>
      <w:r w:rsidRPr="00F0655B">
        <w:rPr>
          <w:rFonts w:ascii="Times New Roman" w:hAnsi="Times New Roman" w:cs="Times New Roman"/>
          <w:sz w:val="24"/>
          <w:szCs w:val="24"/>
        </w:rPr>
        <w:t xml:space="preserve"> on the larger purpose that houses these themes.</w:t>
      </w:r>
    </w:p>
    <w:p w14:paraId="53AC8F5C" w14:textId="77777777" w:rsidR="00C82469" w:rsidRDefault="00C82469" w:rsidP="00F0655B">
      <w:pPr>
        <w:spacing w:line="23" w:lineRule="atLeast"/>
        <w:rPr>
          <w:rFonts w:ascii="Times New Roman" w:hAnsi="Times New Roman" w:cs="Times New Roman"/>
          <w:b/>
          <w:sz w:val="24"/>
          <w:szCs w:val="24"/>
        </w:rPr>
      </w:pPr>
    </w:p>
    <w:p w14:paraId="1E04A4B9" w14:textId="77777777" w:rsidR="00E00B35" w:rsidRPr="00F0655B" w:rsidRDefault="00B846FA" w:rsidP="00F0655B">
      <w:pPr>
        <w:spacing w:line="23" w:lineRule="atLeast"/>
        <w:rPr>
          <w:rFonts w:ascii="Times New Roman" w:hAnsi="Times New Roman" w:cs="Times New Roman"/>
          <w:b/>
          <w:sz w:val="24"/>
          <w:szCs w:val="24"/>
        </w:rPr>
      </w:pPr>
      <w:r w:rsidRPr="00F0655B">
        <w:rPr>
          <w:rFonts w:ascii="Times New Roman" w:hAnsi="Times New Roman" w:cs="Times New Roman"/>
          <w:b/>
          <w:sz w:val="24"/>
          <w:szCs w:val="24"/>
        </w:rPr>
        <w:t>Community Involvement</w:t>
      </w:r>
    </w:p>
    <w:p w14:paraId="3330210E" w14:textId="77777777" w:rsidR="00E00B35" w:rsidRPr="00F0655B" w:rsidRDefault="00E00B35" w:rsidP="00F0655B">
      <w:pPr>
        <w:spacing w:line="23" w:lineRule="atLeast"/>
        <w:rPr>
          <w:rFonts w:ascii="Times New Roman" w:hAnsi="Times New Roman" w:cs="Times New Roman"/>
          <w:b/>
          <w:sz w:val="24"/>
          <w:szCs w:val="24"/>
        </w:rPr>
      </w:pPr>
    </w:p>
    <w:p w14:paraId="5870D360"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Researching the war, I became curious about the descendants of the Yakama War on the other side; </w:t>
      </w:r>
      <w:r w:rsidRPr="00F0655B">
        <w:rPr>
          <w:rFonts w:ascii="Times New Roman" w:hAnsi="Times New Roman" w:cs="Times New Roman"/>
          <w:i/>
          <w:sz w:val="24"/>
          <w:szCs w:val="24"/>
        </w:rPr>
        <w:t>my historic enemies</w:t>
      </w:r>
      <w:r w:rsidRPr="00F0655B">
        <w:rPr>
          <w:rFonts w:ascii="Times New Roman" w:hAnsi="Times New Roman" w:cs="Times New Roman"/>
          <w:sz w:val="24"/>
          <w:szCs w:val="24"/>
        </w:rPr>
        <w:t xml:space="preserve">. I asked many people if they knew anyone. They asked why I wanted to find them, which reinforces the need to identify the purpose. </w:t>
      </w:r>
    </w:p>
    <w:p w14:paraId="7B69FA0A" w14:textId="77777777" w:rsidR="00E00B35" w:rsidRPr="00F0655B" w:rsidRDefault="00E00B35" w:rsidP="00F0655B">
      <w:pPr>
        <w:spacing w:line="23" w:lineRule="atLeast"/>
        <w:rPr>
          <w:rFonts w:ascii="Times New Roman" w:hAnsi="Times New Roman" w:cs="Times New Roman"/>
          <w:sz w:val="24"/>
          <w:szCs w:val="24"/>
        </w:rPr>
      </w:pPr>
    </w:p>
    <w:p w14:paraId="2BAA4E9D" w14:textId="48D16FDC"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This type of search needs community involvement. For that to occur, there is exposure which can surface vulnerability. There will be some waiting and possible rejection. It took almost a year to find a descendent of a soldier </w:t>
      </w:r>
      <w:r w:rsidR="007C5D5E">
        <w:rPr>
          <w:rFonts w:ascii="Times New Roman" w:hAnsi="Times New Roman" w:cs="Times New Roman"/>
          <w:sz w:val="24"/>
          <w:szCs w:val="24"/>
        </w:rPr>
        <w:t>who</w:t>
      </w:r>
      <w:r w:rsidRPr="00F0655B">
        <w:rPr>
          <w:rFonts w:ascii="Times New Roman" w:hAnsi="Times New Roman" w:cs="Times New Roman"/>
          <w:sz w:val="24"/>
          <w:szCs w:val="24"/>
        </w:rPr>
        <w:t xml:space="preserve"> fought against the Yakamas. I underestimated the magnitude of </w:t>
      </w:r>
      <w:r w:rsidR="007C5D5E">
        <w:rPr>
          <w:rFonts w:ascii="Times New Roman" w:hAnsi="Times New Roman" w:cs="Times New Roman"/>
          <w:sz w:val="24"/>
          <w:szCs w:val="24"/>
        </w:rPr>
        <w:t>the search for</w:t>
      </w:r>
      <w:r w:rsidRPr="00F0655B">
        <w:rPr>
          <w:rFonts w:ascii="Times New Roman" w:hAnsi="Times New Roman" w:cs="Times New Roman"/>
          <w:sz w:val="24"/>
          <w:szCs w:val="24"/>
        </w:rPr>
        <w:t xml:space="preserve"> </w:t>
      </w:r>
      <w:r w:rsidR="00757DA4">
        <w:rPr>
          <w:rFonts w:ascii="Times New Roman" w:hAnsi="Times New Roman" w:cs="Times New Roman"/>
          <w:sz w:val="24"/>
          <w:szCs w:val="24"/>
        </w:rPr>
        <w:t xml:space="preserve">finding </w:t>
      </w:r>
      <w:r w:rsidRPr="00F0655B">
        <w:rPr>
          <w:rFonts w:ascii="Times New Roman" w:hAnsi="Times New Roman" w:cs="Times New Roman"/>
          <w:sz w:val="24"/>
          <w:szCs w:val="24"/>
        </w:rPr>
        <w:t xml:space="preserve">such an individual. Some were skeptical </w:t>
      </w:r>
      <w:r w:rsidR="007C5D5E">
        <w:rPr>
          <w:rFonts w:ascii="Times New Roman" w:hAnsi="Times New Roman" w:cs="Times New Roman"/>
          <w:sz w:val="24"/>
          <w:szCs w:val="24"/>
        </w:rPr>
        <w:t xml:space="preserve">and said </w:t>
      </w:r>
      <w:r w:rsidRPr="00F0655B">
        <w:rPr>
          <w:rFonts w:ascii="Times New Roman" w:hAnsi="Times New Roman" w:cs="Times New Roman"/>
          <w:sz w:val="24"/>
          <w:szCs w:val="24"/>
        </w:rPr>
        <w:t>that even if I did find one, they would not talk to me. I knew this would be a part of the story, but t</w:t>
      </w:r>
      <w:r w:rsidR="00673284">
        <w:rPr>
          <w:rFonts w:ascii="Times New Roman" w:hAnsi="Times New Roman" w:cs="Times New Roman"/>
          <w:sz w:val="24"/>
          <w:szCs w:val="24"/>
        </w:rPr>
        <w:t>alking</w:t>
      </w:r>
      <w:r w:rsidRPr="00F0655B">
        <w:rPr>
          <w:rFonts w:ascii="Times New Roman" w:hAnsi="Times New Roman" w:cs="Times New Roman"/>
          <w:sz w:val="24"/>
          <w:szCs w:val="24"/>
        </w:rPr>
        <w:t xml:space="preserve"> to someone about war especially when your ancestors fought against each other is somewhat awkward. </w:t>
      </w:r>
      <w:r w:rsidR="00D93F09">
        <w:rPr>
          <w:rFonts w:ascii="Times New Roman" w:hAnsi="Times New Roman" w:cs="Times New Roman"/>
          <w:sz w:val="24"/>
          <w:szCs w:val="24"/>
        </w:rPr>
        <w:t xml:space="preserve"> </w:t>
      </w:r>
      <w:r w:rsidR="00D93F09" w:rsidRPr="00D93F09">
        <w:rPr>
          <w:rFonts w:ascii="Times New Roman" w:hAnsi="Times New Roman" w:cs="Times New Roman"/>
          <w:sz w:val="24"/>
          <w:szCs w:val="24"/>
          <w:u w:val="single"/>
        </w:rPr>
        <w:t>Revealing the true cause of war from the Yakama view as violence against women is even more awkward.</w:t>
      </w:r>
      <w:r w:rsidR="00D93F09">
        <w:rPr>
          <w:rFonts w:ascii="Times New Roman" w:hAnsi="Times New Roman" w:cs="Times New Roman"/>
          <w:sz w:val="24"/>
          <w:szCs w:val="24"/>
        </w:rPr>
        <w:t xml:space="preserve"> </w:t>
      </w:r>
      <w:r w:rsidRPr="00F0655B">
        <w:rPr>
          <w:rFonts w:ascii="Times New Roman" w:hAnsi="Times New Roman" w:cs="Times New Roman"/>
          <w:sz w:val="24"/>
          <w:szCs w:val="24"/>
        </w:rPr>
        <w:t>Email is a good way to correspond. However, when you have a historical connection, the conversation is easier than one may think.</w:t>
      </w:r>
    </w:p>
    <w:p w14:paraId="3F96B5FA" w14:textId="77777777" w:rsidR="00E00B35" w:rsidRPr="00F0655B" w:rsidRDefault="00E00B35" w:rsidP="00F0655B">
      <w:pPr>
        <w:spacing w:line="23" w:lineRule="atLeast"/>
        <w:rPr>
          <w:rFonts w:ascii="Times New Roman" w:hAnsi="Times New Roman" w:cs="Times New Roman"/>
          <w:sz w:val="24"/>
          <w:szCs w:val="24"/>
        </w:rPr>
      </w:pPr>
    </w:p>
    <w:p w14:paraId="13D0029A"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b/>
          <w:sz w:val="24"/>
          <w:szCs w:val="24"/>
        </w:rPr>
        <w:t xml:space="preserve">Meeting </w:t>
      </w:r>
      <w:r w:rsidR="00147B34" w:rsidRPr="00F0655B">
        <w:rPr>
          <w:rFonts w:ascii="Times New Roman" w:hAnsi="Times New Roman" w:cs="Times New Roman"/>
          <w:b/>
          <w:sz w:val="24"/>
          <w:szCs w:val="24"/>
        </w:rPr>
        <w:t>Descendants</w:t>
      </w:r>
      <w:r w:rsidRPr="00F0655B">
        <w:rPr>
          <w:rFonts w:ascii="Times New Roman" w:hAnsi="Times New Roman" w:cs="Times New Roman"/>
          <w:b/>
          <w:sz w:val="24"/>
          <w:szCs w:val="24"/>
        </w:rPr>
        <w:t xml:space="preserve"> </w:t>
      </w:r>
    </w:p>
    <w:p w14:paraId="2E008C10" w14:textId="77777777" w:rsidR="00E00B35" w:rsidRPr="00F0655B" w:rsidRDefault="00E00B35" w:rsidP="00F0655B">
      <w:pPr>
        <w:spacing w:line="23" w:lineRule="atLeast"/>
        <w:rPr>
          <w:rFonts w:ascii="Times New Roman" w:hAnsi="Times New Roman" w:cs="Times New Roman"/>
          <w:sz w:val="24"/>
          <w:szCs w:val="24"/>
        </w:rPr>
      </w:pPr>
    </w:p>
    <w:p w14:paraId="660A0B8A" w14:textId="34AA8BBB" w:rsidR="00E00B35" w:rsidRPr="00F0655B" w:rsidRDefault="007C5D5E" w:rsidP="00F0655B">
      <w:pPr>
        <w:spacing w:line="23" w:lineRule="atLeast"/>
        <w:rPr>
          <w:rFonts w:ascii="Times New Roman" w:hAnsi="Times New Roman" w:cs="Times New Roman"/>
          <w:sz w:val="24"/>
          <w:szCs w:val="24"/>
        </w:rPr>
      </w:pPr>
      <w:r>
        <w:rPr>
          <w:rFonts w:ascii="Times New Roman" w:hAnsi="Times New Roman" w:cs="Times New Roman"/>
          <w:sz w:val="24"/>
          <w:szCs w:val="24"/>
        </w:rPr>
        <w:lastRenderedPageBreak/>
        <w:t xml:space="preserve">Months later </w:t>
      </w:r>
      <w:r w:rsidR="00B846FA" w:rsidRPr="00F0655B">
        <w:rPr>
          <w:rFonts w:ascii="Times New Roman" w:hAnsi="Times New Roman" w:cs="Times New Roman"/>
          <w:sz w:val="24"/>
          <w:szCs w:val="24"/>
        </w:rPr>
        <w:t xml:space="preserve">I have been honored to meet numerous </w:t>
      </w:r>
      <w:r w:rsidR="00147B34" w:rsidRPr="00F0655B">
        <w:rPr>
          <w:rFonts w:ascii="Times New Roman" w:hAnsi="Times New Roman" w:cs="Times New Roman"/>
          <w:sz w:val="24"/>
          <w:szCs w:val="24"/>
        </w:rPr>
        <w:t>descendants</w:t>
      </w:r>
      <w:r w:rsidR="00B846FA" w:rsidRPr="00F0655B">
        <w:rPr>
          <w:rFonts w:ascii="Times New Roman" w:hAnsi="Times New Roman" w:cs="Times New Roman"/>
          <w:sz w:val="24"/>
          <w:szCs w:val="24"/>
        </w:rPr>
        <w:t xml:space="preserve">. I will share a few of these times. In 2014, I visited Ft. Walla Walla Museum and asked if they might know any </w:t>
      </w:r>
      <w:r w:rsidR="00147B34" w:rsidRPr="00F0655B">
        <w:rPr>
          <w:rFonts w:ascii="Times New Roman" w:hAnsi="Times New Roman" w:cs="Times New Roman"/>
          <w:sz w:val="24"/>
          <w:szCs w:val="24"/>
        </w:rPr>
        <w:t>descendants</w:t>
      </w:r>
      <w:r w:rsidR="00B846FA" w:rsidRPr="00F0655B">
        <w:rPr>
          <w:rFonts w:ascii="Times New Roman" w:hAnsi="Times New Roman" w:cs="Times New Roman"/>
          <w:sz w:val="24"/>
          <w:szCs w:val="24"/>
        </w:rPr>
        <w:t>. I left my number on a scrap of paper. I had little hope of meeting someone at this point. A couple</w:t>
      </w:r>
      <w:r w:rsidR="00673284">
        <w:rPr>
          <w:rFonts w:ascii="Times New Roman" w:hAnsi="Times New Roman" w:cs="Times New Roman"/>
          <w:sz w:val="24"/>
          <w:szCs w:val="24"/>
        </w:rPr>
        <w:t xml:space="preserve"> of</w:t>
      </w:r>
      <w:r w:rsidR="00B846FA" w:rsidRPr="00F0655B">
        <w:rPr>
          <w:rFonts w:ascii="Times New Roman" w:hAnsi="Times New Roman" w:cs="Times New Roman"/>
          <w:sz w:val="24"/>
          <w:szCs w:val="24"/>
        </w:rPr>
        <w:t xml:space="preserve"> days later, I was taking my kids to class when I got the call from Steve Plucker. His great-grandfather was Private Charles Plucker, 9th U.S. Army Infantry, Fort Simcoe 1857-1859 (personal interview, December 3, 2014). He sent me some of his research that he later published about the </w:t>
      </w:r>
      <w:r>
        <w:rPr>
          <w:rFonts w:ascii="Times New Roman" w:hAnsi="Times New Roman" w:cs="Times New Roman"/>
          <w:sz w:val="24"/>
          <w:szCs w:val="24"/>
        </w:rPr>
        <w:t>W</w:t>
      </w:r>
      <w:r w:rsidR="00B846FA" w:rsidRPr="00F0655B">
        <w:rPr>
          <w:rFonts w:ascii="Times New Roman" w:hAnsi="Times New Roman" w:cs="Times New Roman"/>
          <w:sz w:val="24"/>
          <w:szCs w:val="24"/>
        </w:rPr>
        <w:t xml:space="preserve">ar. Figure 3 shows us meeting in person. He attended my talk about the Yakama War at Fort Walla Walla Museum. Because he was the first descendent of a U.S. soldier I met, I describe it as </w:t>
      </w:r>
      <w:r>
        <w:rPr>
          <w:rFonts w:ascii="Times New Roman" w:hAnsi="Times New Roman" w:cs="Times New Roman"/>
          <w:sz w:val="24"/>
          <w:szCs w:val="24"/>
        </w:rPr>
        <w:t xml:space="preserve">finding </w:t>
      </w:r>
      <w:r w:rsidR="00B846FA" w:rsidRPr="00F0655B">
        <w:rPr>
          <w:rFonts w:ascii="Times New Roman" w:hAnsi="Times New Roman" w:cs="Times New Roman"/>
          <w:sz w:val="24"/>
          <w:szCs w:val="24"/>
        </w:rPr>
        <w:t>a needle in the haystack</w:t>
      </w:r>
      <w:r>
        <w:rPr>
          <w:rFonts w:ascii="Times New Roman" w:hAnsi="Times New Roman" w:cs="Times New Roman"/>
          <w:sz w:val="24"/>
          <w:szCs w:val="24"/>
        </w:rPr>
        <w:t xml:space="preserve">. </w:t>
      </w:r>
      <w:r w:rsidR="00B846FA" w:rsidRPr="00F0655B">
        <w:rPr>
          <w:rFonts w:ascii="Times New Roman" w:hAnsi="Times New Roman" w:cs="Times New Roman"/>
          <w:sz w:val="24"/>
          <w:szCs w:val="24"/>
        </w:rPr>
        <w:t xml:space="preserve">  </w:t>
      </w:r>
    </w:p>
    <w:p w14:paraId="2A69A326" w14:textId="77777777" w:rsidR="00E00B35" w:rsidRPr="00F0655B" w:rsidRDefault="00E00B35" w:rsidP="00F0655B">
      <w:pPr>
        <w:spacing w:line="23" w:lineRule="atLeast"/>
        <w:rPr>
          <w:rFonts w:ascii="Times New Roman" w:hAnsi="Times New Roman" w:cs="Times New Roman"/>
          <w:sz w:val="24"/>
          <w:szCs w:val="24"/>
        </w:rPr>
      </w:pPr>
    </w:p>
    <w:p w14:paraId="31A49F81" w14:textId="77777777" w:rsidR="00E00B35" w:rsidRPr="00F0655B" w:rsidRDefault="00B846FA" w:rsidP="00F0655B">
      <w:pPr>
        <w:spacing w:line="23" w:lineRule="atLeast"/>
        <w:jc w:val="center"/>
        <w:rPr>
          <w:rFonts w:ascii="Times New Roman" w:hAnsi="Times New Roman" w:cs="Times New Roman"/>
          <w:sz w:val="24"/>
          <w:szCs w:val="24"/>
        </w:rPr>
      </w:pPr>
      <w:r w:rsidRPr="00F0655B">
        <w:rPr>
          <w:rFonts w:ascii="Times New Roman" w:hAnsi="Times New Roman" w:cs="Times New Roman"/>
          <w:noProof/>
          <w:sz w:val="24"/>
          <w:szCs w:val="24"/>
          <w:lang w:val="en-US"/>
        </w:rPr>
        <w:drawing>
          <wp:inline distT="114300" distB="114300" distL="114300" distR="114300" wp14:anchorId="6A499742" wp14:editId="243CB06C">
            <wp:extent cx="3038475" cy="216524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4949" r="14089" b="42086"/>
                    <a:stretch>
                      <a:fillRect/>
                    </a:stretch>
                  </pic:blipFill>
                  <pic:spPr>
                    <a:xfrm>
                      <a:off x="0" y="0"/>
                      <a:ext cx="3038475" cy="2165248"/>
                    </a:xfrm>
                    <a:prstGeom prst="rect">
                      <a:avLst/>
                    </a:prstGeom>
                    <a:ln/>
                  </pic:spPr>
                </pic:pic>
              </a:graphicData>
            </a:graphic>
          </wp:inline>
        </w:drawing>
      </w:r>
    </w:p>
    <w:p w14:paraId="1387E245" w14:textId="77777777" w:rsidR="00E00B35" w:rsidRPr="00F0655B" w:rsidRDefault="00B846FA" w:rsidP="00F0655B">
      <w:pPr>
        <w:pStyle w:val="Heading2"/>
        <w:spacing w:line="23" w:lineRule="atLeast"/>
        <w:jc w:val="center"/>
        <w:rPr>
          <w:rFonts w:ascii="Times New Roman" w:hAnsi="Times New Roman" w:cs="Times New Roman"/>
          <w:sz w:val="24"/>
          <w:szCs w:val="24"/>
        </w:rPr>
      </w:pPr>
      <w:bookmarkStart w:id="4" w:name="_nln9gqygfx1c" w:colFirst="0" w:colLast="0"/>
      <w:bookmarkEnd w:id="4"/>
      <w:r w:rsidRPr="00F0655B">
        <w:rPr>
          <w:rFonts w:ascii="Times New Roman" w:hAnsi="Times New Roman" w:cs="Times New Roman"/>
          <w:sz w:val="24"/>
          <w:szCs w:val="24"/>
        </w:rPr>
        <w:t xml:space="preserve">Figure 3 - Steve Plucker and Emily Washines meet in person for the first time. </w:t>
      </w:r>
    </w:p>
    <w:p w14:paraId="5F0032B4" w14:textId="77777777" w:rsidR="00E00B35" w:rsidRPr="00F0655B" w:rsidRDefault="00E00B35" w:rsidP="00F0655B">
      <w:pPr>
        <w:spacing w:line="23" w:lineRule="atLeast"/>
        <w:rPr>
          <w:rFonts w:ascii="Times New Roman" w:hAnsi="Times New Roman" w:cs="Times New Roman"/>
          <w:sz w:val="24"/>
          <w:szCs w:val="24"/>
        </w:rPr>
      </w:pPr>
    </w:p>
    <w:p w14:paraId="25A601BA" w14:textId="77777777" w:rsidR="00E00B35" w:rsidRPr="00F0655B" w:rsidRDefault="00B846FA" w:rsidP="00F0655B">
      <w:pPr>
        <w:spacing w:line="23" w:lineRule="atLeast"/>
        <w:rPr>
          <w:rFonts w:ascii="Times New Roman" w:hAnsi="Times New Roman" w:cs="Times New Roman"/>
          <w:b/>
          <w:sz w:val="24"/>
          <w:szCs w:val="24"/>
        </w:rPr>
      </w:pPr>
      <w:r w:rsidRPr="00F0655B">
        <w:rPr>
          <w:rFonts w:ascii="Times New Roman" w:hAnsi="Times New Roman" w:cs="Times New Roman"/>
          <w:b/>
          <w:sz w:val="24"/>
          <w:szCs w:val="24"/>
        </w:rPr>
        <w:t>U.S. Indian Agent Olney</w:t>
      </w:r>
    </w:p>
    <w:p w14:paraId="6C9D0A58" w14:textId="77777777" w:rsidR="00E00B35" w:rsidRPr="00F0655B" w:rsidRDefault="00E00B35" w:rsidP="00F0655B">
      <w:pPr>
        <w:spacing w:line="23" w:lineRule="atLeast"/>
        <w:rPr>
          <w:rFonts w:ascii="Times New Roman" w:hAnsi="Times New Roman" w:cs="Times New Roman"/>
          <w:b/>
          <w:sz w:val="24"/>
          <w:szCs w:val="24"/>
        </w:rPr>
      </w:pPr>
    </w:p>
    <w:p w14:paraId="5FA2C0A3" w14:textId="0CC2088A"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In 2014, I read </w:t>
      </w:r>
      <w:r w:rsidR="00380072" w:rsidRPr="00F0655B">
        <w:rPr>
          <w:rFonts w:ascii="Times New Roman" w:hAnsi="Times New Roman" w:cs="Times New Roman"/>
          <w:sz w:val="24"/>
          <w:szCs w:val="24"/>
        </w:rPr>
        <w:t>an</w:t>
      </w:r>
      <w:r w:rsidRPr="00F0655B">
        <w:rPr>
          <w:rFonts w:ascii="Times New Roman" w:hAnsi="Times New Roman" w:cs="Times New Roman"/>
          <w:sz w:val="24"/>
          <w:szCs w:val="24"/>
        </w:rPr>
        <w:t xml:space="preserve"> Indian War </w:t>
      </w:r>
      <w:r w:rsidR="00380072" w:rsidRPr="00F0655B">
        <w:rPr>
          <w:rFonts w:ascii="Times New Roman" w:hAnsi="Times New Roman" w:cs="Times New Roman"/>
          <w:sz w:val="24"/>
          <w:szCs w:val="24"/>
        </w:rPr>
        <w:t>record.</w:t>
      </w:r>
      <w:r w:rsidR="007C5D5E">
        <w:rPr>
          <w:rFonts w:ascii="Times New Roman" w:hAnsi="Times New Roman" w:cs="Times New Roman"/>
          <w:sz w:val="24"/>
          <w:szCs w:val="24"/>
        </w:rPr>
        <w:t xml:space="preserve"> A</w:t>
      </w:r>
      <w:r w:rsidRPr="00F0655B">
        <w:rPr>
          <w:rFonts w:ascii="Times New Roman" w:hAnsi="Times New Roman" w:cs="Times New Roman"/>
          <w:sz w:val="24"/>
          <w:szCs w:val="24"/>
        </w:rPr>
        <w:t xml:space="preserve">s I </w:t>
      </w:r>
      <w:r w:rsidR="00380072">
        <w:rPr>
          <w:rFonts w:ascii="Times New Roman" w:hAnsi="Times New Roman" w:cs="Times New Roman"/>
          <w:sz w:val="24"/>
          <w:szCs w:val="24"/>
        </w:rPr>
        <w:t xml:space="preserve">read </w:t>
      </w:r>
      <w:r w:rsidR="00380072" w:rsidRPr="00F0655B">
        <w:rPr>
          <w:rFonts w:ascii="Times New Roman" w:hAnsi="Times New Roman" w:cs="Times New Roman"/>
          <w:sz w:val="24"/>
          <w:szCs w:val="24"/>
        </w:rPr>
        <w:t>through</w:t>
      </w:r>
      <w:r w:rsidRPr="00F0655B">
        <w:rPr>
          <w:rFonts w:ascii="Times New Roman" w:hAnsi="Times New Roman" w:cs="Times New Roman"/>
          <w:sz w:val="24"/>
          <w:szCs w:val="24"/>
        </w:rPr>
        <w:t xml:space="preserve"> the names, I paused. It was my husband’s relative. Initially, I had not thought to include </w:t>
      </w:r>
      <w:r w:rsidR="003E6EF6" w:rsidRPr="00F0655B">
        <w:rPr>
          <w:rFonts w:ascii="Times New Roman" w:hAnsi="Times New Roman" w:cs="Times New Roman"/>
          <w:sz w:val="24"/>
          <w:szCs w:val="24"/>
        </w:rPr>
        <w:t>descendants</w:t>
      </w:r>
      <w:r w:rsidRPr="00F0655B">
        <w:rPr>
          <w:rFonts w:ascii="Times New Roman" w:hAnsi="Times New Roman" w:cs="Times New Roman"/>
          <w:sz w:val="24"/>
          <w:szCs w:val="24"/>
        </w:rPr>
        <w:t xml:space="preserve"> of Indian Agents in my search. Now my search includes them. Jon Shellenberger, Yakama Nation Archeologist and descendent of Agent Olney talks about his relative. </w:t>
      </w:r>
    </w:p>
    <w:p w14:paraId="01C511FF" w14:textId="77777777" w:rsidR="00E00B35" w:rsidRPr="00F0655B" w:rsidRDefault="00E00B35" w:rsidP="00F0655B">
      <w:pPr>
        <w:spacing w:line="23" w:lineRule="atLeast"/>
        <w:rPr>
          <w:rFonts w:ascii="Times New Roman" w:hAnsi="Times New Roman" w:cs="Times New Roman"/>
          <w:sz w:val="24"/>
          <w:szCs w:val="24"/>
        </w:rPr>
      </w:pPr>
    </w:p>
    <w:p w14:paraId="005022E1" w14:textId="77777777" w:rsidR="00E00B35" w:rsidRPr="00F0655B" w:rsidRDefault="00B846FA" w:rsidP="00F0655B">
      <w:pPr>
        <w:spacing w:line="23" w:lineRule="atLeast"/>
        <w:ind w:left="720"/>
        <w:rPr>
          <w:rFonts w:ascii="Times New Roman" w:hAnsi="Times New Roman" w:cs="Times New Roman"/>
          <w:sz w:val="24"/>
          <w:szCs w:val="24"/>
          <w:shd w:val="clear" w:color="auto" w:fill="9900FF"/>
        </w:rPr>
      </w:pPr>
      <w:r w:rsidRPr="00F0655B">
        <w:rPr>
          <w:rFonts w:ascii="Times New Roman" w:hAnsi="Times New Roman" w:cs="Times New Roman"/>
          <w:sz w:val="24"/>
          <w:szCs w:val="24"/>
        </w:rPr>
        <w:t xml:space="preserve">He had children with two Yakama women and there are many from his lineage that are enrolled Yakamas. Nathan Olney began life in the Northwest as a businessman in the Dalles, Oregon. Because of his strong relationships with Native Americans, he was asked to serve as U.S. Indian Agent. At some point, Agent Olney was struck with an arrowhead during a battle with Natives. In 1866, after the wars were over, he was on the Yakama Reservation. He fell from his horse and the arrowhead finished the job. We work with a lot of arrowheads and advise others not to pick them up, because of the intent of the weapon. You don’t want to have a person carry that </w:t>
      </w:r>
      <w:bookmarkStart w:id="5" w:name="_Hlk39707410"/>
      <w:r w:rsidRPr="00F0655B">
        <w:rPr>
          <w:rFonts w:ascii="Times New Roman" w:hAnsi="Times New Roman" w:cs="Times New Roman"/>
          <w:sz w:val="24"/>
          <w:szCs w:val="24"/>
        </w:rPr>
        <w:t>(personal interview, April 16, 2018).</w:t>
      </w:r>
    </w:p>
    <w:bookmarkEnd w:id="5"/>
    <w:p w14:paraId="1D56D0E8" w14:textId="77777777" w:rsidR="00E00B35" w:rsidRPr="00F0655B" w:rsidRDefault="00E00B35" w:rsidP="00F0655B">
      <w:pPr>
        <w:spacing w:line="23" w:lineRule="atLeast"/>
        <w:ind w:left="720"/>
        <w:rPr>
          <w:rFonts w:ascii="Times New Roman" w:hAnsi="Times New Roman" w:cs="Times New Roman"/>
          <w:sz w:val="24"/>
          <w:szCs w:val="24"/>
          <w:shd w:val="clear" w:color="auto" w:fill="9900FF"/>
        </w:rPr>
      </w:pPr>
    </w:p>
    <w:p w14:paraId="2699237A" w14:textId="71C317F3"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This has made me mindful of the lineage connections in history. Agent Olney and the next descendent were at the same places </w:t>
      </w:r>
      <w:r w:rsidR="00673284">
        <w:rPr>
          <w:rFonts w:ascii="Times New Roman" w:hAnsi="Times New Roman" w:cs="Times New Roman"/>
          <w:sz w:val="24"/>
          <w:szCs w:val="24"/>
        </w:rPr>
        <w:t xml:space="preserve">at the </w:t>
      </w:r>
      <w:r w:rsidRPr="00F0655B">
        <w:rPr>
          <w:rFonts w:ascii="Times New Roman" w:hAnsi="Times New Roman" w:cs="Times New Roman"/>
          <w:sz w:val="24"/>
          <w:szCs w:val="24"/>
        </w:rPr>
        <w:t xml:space="preserve">same time. They likely met.  </w:t>
      </w:r>
    </w:p>
    <w:p w14:paraId="5BF2C8AC" w14:textId="77777777" w:rsidR="00E00B35" w:rsidRPr="00F0655B" w:rsidRDefault="00E00B35" w:rsidP="00F0655B">
      <w:pPr>
        <w:spacing w:line="23" w:lineRule="atLeast"/>
        <w:rPr>
          <w:rFonts w:ascii="Times New Roman" w:hAnsi="Times New Roman" w:cs="Times New Roman"/>
          <w:sz w:val="24"/>
          <w:szCs w:val="24"/>
        </w:rPr>
      </w:pPr>
    </w:p>
    <w:p w14:paraId="61BC6824" w14:textId="77777777" w:rsidR="00BD7364" w:rsidRDefault="00BD7364" w:rsidP="00F0655B">
      <w:pPr>
        <w:spacing w:line="23" w:lineRule="atLeast"/>
        <w:rPr>
          <w:rFonts w:ascii="Times New Roman" w:hAnsi="Times New Roman" w:cs="Times New Roman"/>
          <w:b/>
          <w:sz w:val="24"/>
          <w:szCs w:val="24"/>
        </w:rPr>
      </w:pPr>
    </w:p>
    <w:p w14:paraId="0C096806" w14:textId="285F0E82" w:rsidR="00E00B35" w:rsidRPr="00F0655B" w:rsidRDefault="00B846FA" w:rsidP="00F0655B">
      <w:pPr>
        <w:spacing w:line="23" w:lineRule="atLeast"/>
        <w:rPr>
          <w:rFonts w:ascii="Times New Roman" w:hAnsi="Times New Roman" w:cs="Times New Roman"/>
          <w:b/>
          <w:sz w:val="24"/>
          <w:szCs w:val="24"/>
        </w:rPr>
      </w:pPr>
      <w:r w:rsidRPr="00F0655B">
        <w:rPr>
          <w:rFonts w:ascii="Times New Roman" w:hAnsi="Times New Roman" w:cs="Times New Roman"/>
          <w:b/>
          <w:sz w:val="24"/>
          <w:szCs w:val="24"/>
        </w:rPr>
        <w:lastRenderedPageBreak/>
        <w:t xml:space="preserve">Glen and Emily </w:t>
      </w:r>
    </w:p>
    <w:p w14:paraId="5FE8531E" w14:textId="77777777" w:rsidR="00E00B35" w:rsidRPr="00F0655B" w:rsidRDefault="00E00B35" w:rsidP="00F0655B">
      <w:pPr>
        <w:spacing w:line="23" w:lineRule="atLeast"/>
        <w:rPr>
          <w:rFonts w:ascii="Times New Roman" w:hAnsi="Times New Roman" w:cs="Times New Roman"/>
          <w:b/>
          <w:sz w:val="24"/>
          <w:szCs w:val="24"/>
        </w:rPr>
      </w:pPr>
    </w:p>
    <w:p w14:paraId="6EC994CA" w14:textId="0ACE5A19" w:rsidR="00E00B35" w:rsidRPr="00F0655B" w:rsidRDefault="00B846FA" w:rsidP="00F0655B">
      <w:pPr>
        <w:spacing w:line="23" w:lineRule="atLeast"/>
        <w:rPr>
          <w:rFonts w:ascii="Times New Roman" w:hAnsi="Times New Roman" w:cs="Times New Roman"/>
          <w:color w:val="9900FF"/>
          <w:sz w:val="24"/>
          <w:szCs w:val="24"/>
        </w:rPr>
      </w:pPr>
      <w:r w:rsidRPr="00F0655B">
        <w:rPr>
          <w:rFonts w:ascii="Times New Roman" w:hAnsi="Times New Roman" w:cs="Times New Roman"/>
          <w:sz w:val="24"/>
          <w:szCs w:val="24"/>
        </w:rPr>
        <w:t>When I was interviewed by NW News Network, my search was shared on the radio across the Northwest (Banse</w:t>
      </w:r>
      <w:r w:rsidR="00AD1914">
        <w:rPr>
          <w:rFonts w:ascii="Times New Roman" w:hAnsi="Times New Roman" w:cs="Times New Roman"/>
          <w:sz w:val="24"/>
          <w:szCs w:val="24"/>
        </w:rPr>
        <w:t>,</w:t>
      </w:r>
      <w:r w:rsidRPr="00F0655B">
        <w:rPr>
          <w:rFonts w:ascii="Times New Roman" w:hAnsi="Times New Roman" w:cs="Times New Roman"/>
          <w:sz w:val="24"/>
          <w:szCs w:val="24"/>
        </w:rPr>
        <w:t xml:space="preserve"> 2017). Glen contacted me about his relative </w:t>
      </w:r>
      <w:r w:rsidRPr="00F0655B">
        <w:rPr>
          <w:rFonts w:ascii="Times New Roman" w:hAnsi="Times New Roman" w:cs="Times New Roman"/>
          <w:color w:val="222222"/>
          <w:sz w:val="24"/>
          <w:szCs w:val="24"/>
          <w:highlight w:val="white"/>
        </w:rPr>
        <w:t xml:space="preserve">Pvt. Supplina Hamilton's time in the 1st Oregon Mounted Volunteers in Company H from Linn County, OT commanded by Capt. Davis Layton. He was 23 in Oct of 1855 when the Governor's call for volunteers went out. </w:t>
      </w:r>
      <w:r w:rsidRPr="00F0655B">
        <w:rPr>
          <w:rFonts w:ascii="Times New Roman" w:hAnsi="Times New Roman" w:cs="Times New Roman"/>
          <w:sz w:val="24"/>
          <w:szCs w:val="24"/>
        </w:rPr>
        <w:t xml:space="preserve">One story he shared was when his relative received ten yards of red ribbon from Natives celebrating a newborn (personal interview, August 24, 2017). This surprised me, because this was right after the war and that Native family had lost their patriarch in the war. We were email pen pals for over a year when I asked if he would meet on camera for the first time. This was a part of </w:t>
      </w:r>
      <w:r w:rsidR="00673284">
        <w:rPr>
          <w:rFonts w:ascii="Times New Roman" w:hAnsi="Times New Roman" w:cs="Times New Roman"/>
          <w:sz w:val="24"/>
          <w:szCs w:val="24"/>
        </w:rPr>
        <w:t xml:space="preserve">the </w:t>
      </w:r>
      <w:r w:rsidRPr="00F0655B">
        <w:rPr>
          <w:rFonts w:ascii="Times New Roman" w:hAnsi="Times New Roman" w:cs="Times New Roman"/>
          <w:sz w:val="24"/>
          <w:szCs w:val="24"/>
        </w:rPr>
        <w:t xml:space="preserve">local spotlight for the PBS series </w:t>
      </w:r>
      <w:r w:rsidRPr="00F0655B">
        <w:rPr>
          <w:rFonts w:ascii="Times New Roman" w:hAnsi="Times New Roman" w:cs="Times New Roman"/>
          <w:i/>
          <w:sz w:val="24"/>
          <w:szCs w:val="24"/>
        </w:rPr>
        <w:t>NATIVE AMERICA</w:t>
      </w:r>
      <w:r w:rsidRPr="00F0655B">
        <w:rPr>
          <w:rFonts w:ascii="Times New Roman" w:hAnsi="Times New Roman" w:cs="Times New Roman"/>
          <w:sz w:val="24"/>
          <w:szCs w:val="24"/>
        </w:rPr>
        <w:t xml:space="preserve"> (Germain, 2018). Glen and his family agreed. We talked about the opportunity for people to revisit this history through film.</w:t>
      </w:r>
    </w:p>
    <w:p w14:paraId="465E02FE"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 </w:t>
      </w:r>
    </w:p>
    <w:p w14:paraId="1FA59C9F"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Figure 4 is a photo of our families together. Figure 5 is when we finished filming and we asked each other: </w:t>
      </w:r>
      <w:r w:rsidRPr="00F0655B">
        <w:rPr>
          <w:rFonts w:ascii="Times New Roman" w:hAnsi="Times New Roman" w:cs="Times New Roman"/>
          <w:i/>
          <w:sz w:val="24"/>
          <w:szCs w:val="24"/>
        </w:rPr>
        <w:t xml:space="preserve">What should we do next? </w:t>
      </w:r>
    </w:p>
    <w:tbl>
      <w:tblPr>
        <w:tblStyle w:val="a"/>
        <w:tblW w:w="9360" w:type="dxa"/>
        <w:jc w:val="center"/>
        <w:tblLayout w:type="fixed"/>
        <w:tblLook w:val="0600" w:firstRow="0" w:lastRow="0" w:firstColumn="0" w:lastColumn="0" w:noHBand="1" w:noVBand="1"/>
      </w:tblPr>
      <w:tblGrid>
        <w:gridCol w:w="4680"/>
        <w:gridCol w:w="4680"/>
      </w:tblGrid>
      <w:tr w:rsidR="00E00B35" w:rsidRPr="00F0655B" w14:paraId="718C0A8C" w14:textId="77777777">
        <w:trPr>
          <w:jc w:val="center"/>
        </w:trPr>
        <w:tc>
          <w:tcPr>
            <w:tcW w:w="4680" w:type="dxa"/>
            <w:shd w:val="clear" w:color="auto" w:fill="auto"/>
            <w:tcMar>
              <w:top w:w="100" w:type="dxa"/>
              <w:left w:w="100" w:type="dxa"/>
              <w:bottom w:w="100" w:type="dxa"/>
              <w:right w:w="100" w:type="dxa"/>
            </w:tcMar>
          </w:tcPr>
          <w:p w14:paraId="2F764B24" w14:textId="77777777" w:rsidR="00E00B35" w:rsidRPr="00F0655B" w:rsidRDefault="00B846FA" w:rsidP="00F0655B">
            <w:pPr>
              <w:pStyle w:val="Heading2"/>
              <w:spacing w:line="23" w:lineRule="atLeast"/>
              <w:jc w:val="center"/>
              <w:rPr>
                <w:rFonts w:ascii="Times New Roman" w:hAnsi="Times New Roman" w:cs="Times New Roman"/>
                <w:sz w:val="24"/>
                <w:szCs w:val="24"/>
              </w:rPr>
            </w:pPr>
            <w:bookmarkStart w:id="6" w:name="_c8izw5jte6nz" w:colFirst="0" w:colLast="0"/>
            <w:bookmarkEnd w:id="6"/>
            <w:r w:rsidRPr="00F0655B">
              <w:rPr>
                <w:rFonts w:ascii="Times New Roman" w:hAnsi="Times New Roman" w:cs="Times New Roman"/>
                <w:noProof/>
                <w:sz w:val="24"/>
                <w:szCs w:val="24"/>
                <w:lang w:val="en-US"/>
              </w:rPr>
              <w:drawing>
                <wp:inline distT="114300" distB="114300" distL="114300" distR="114300" wp14:anchorId="4748D2DC" wp14:editId="4FCE2188">
                  <wp:extent cx="2838450" cy="1838325"/>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l="12850" r="6255" b="7655"/>
                          <a:stretch>
                            <a:fillRect/>
                          </a:stretch>
                        </pic:blipFill>
                        <pic:spPr>
                          <a:xfrm>
                            <a:off x="0" y="0"/>
                            <a:ext cx="2838450" cy="1838325"/>
                          </a:xfrm>
                          <a:prstGeom prst="rect">
                            <a:avLst/>
                          </a:prstGeom>
                          <a:ln/>
                        </pic:spPr>
                      </pic:pic>
                    </a:graphicData>
                  </a:graphic>
                </wp:inline>
              </w:drawing>
            </w:r>
          </w:p>
          <w:p w14:paraId="682D7393"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Figure 4 - Glen Hamilton’s &amp; Emily Washines’ families. Photo by Lay Conn</w:t>
            </w:r>
          </w:p>
        </w:tc>
        <w:tc>
          <w:tcPr>
            <w:tcW w:w="4680" w:type="dxa"/>
            <w:shd w:val="clear" w:color="auto" w:fill="auto"/>
            <w:tcMar>
              <w:top w:w="100" w:type="dxa"/>
              <w:left w:w="100" w:type="dxa"/>
              <w:bottom w:w="100" w:type="dxa"/>
              <w:right w:w="100" w:type="dxa"/>
            </w:tcMar>
          </w:tcPr>
          <w:p w14:paraId="32B7C3E4" w14:textId="77777777" w:rsidR="00E00B35" w:rsidRPr="00F0655B" w:rsidRDefault="00B846FA" w:rsidP="00F0655B">
            <w:pPr>
              <w:pStyle w:val="Heading2"/>
              <w:spacing w:line="23" w:lineRule="atLeast"/>
              <w:jc w:val="both"/>
              <w:rPr>
                <w:rFonts w:ascii="Times New Roman" w:hAnsi="Times New Roman" w:cs="Times New Roman"/>
                <w:sz w:val="24"/>
                <w:szCs w:val="24"/>
              </w:rPr>
            </w:pPr>
            <w:bookmarkStart w:id="7" w:name="_yvih0zev3bbu" w:colFirst="0" w:colLast="0"/>
            <w:bookmarkEnd w:id="7"/>
            <w:r w:rsidRPr="00F0655B">
              <w:rPr>
                <w:rFonts w:ascii="Times New Roman" w:hAnsi="Times New Roman" w:cs="Times New Roman"/>
                <w:noProof/>
                <w:sz w:val="24"/>
                <w:szCs w:val="24"/>
                <w:lang w:val="en-US"/>
              </w:rPr>
              <w:drawing>
                <wp:inline distT="114300" distB="114300" distL="114300" distR="114300" wp14:anchorId="31E92F8E" wp14:editId="59D2298F">
                  <wp:extent cx="2838450" cy="1828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6777" r="2108"/>
                          <a:stretch>
                            <a:fillRect/>
                          </a:stretch>
                        </pic:blipFill>
                        <pic:spPr>
                          <a:xfrm>
                            <a:off x="0" y="0"/>
                            <a:ext cx="2838450" cy="1828800"/>
                          </a:xfrm>
                          <a:prstGeom prst="rect">
                            <a:avLst/>
                          </a:prstGeom>
                          <a:ln/>
                        </pic:spPr>
                      </pic:pic>
                    </a:graphicData>
                  </a:graphic>
                </wp:inline>
              </w:drawing>
            </w:r>
          </w:p>
          <w:p w14:paraId="4EE2D479"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Figure 5 - Emily Washines and Glen Hamilton. Photo by Lay Conn</w:t>
            </w:r>
          </w:p>
          <w:p w14:paraId="6EFE0D35" w14:textId="77777777" w:rsidR="00E00B35" w:rsidRPr="00F0655B" w:rsidRDefault="00E00B35" w:rsidP="00F0655B">
            <w:pPr>
              <w:spacing w:line="23" w:lineRule="atLeast"/>
              <w:rPr>
                <w:rFonts w:ascii="Times New Roman" w:hAnsi="Times New Roman" w:cs="Times New Roman"/>
                <w:sz w:val="24"/>
                <w:szCs w:val="24"/>
              </w:rPr>
            </w:pPr>
          </w:p>
          <w:p w14:paraId="234D8FA2" w14:textId="77777777" w:rsidR="00E00B35" w:rsidRPr="00F0655B" w:rsidRDefault="00E00B35" w:rsidP="00F0655B">
            <w:pPr>
              <w:spacing w:line="23" w:lineRule="atLeast"/>
              <w:rPr>
                <w:rFonts w:ascii="Times New Roman" w:hAnsi="Times New Roman" w:cs="Times New Roman"/>
                <w:sz w:val="24"/>
                <w:szCs w:val="24"/>
              </w:rPr>
            </w:pPr>
          </w:p>
        </w:tc>
      </w:tr>
    </w:tbl>
    <w:p w14:paraId="247D8EC1" w14:textId="77777777" w:rsidR="00E00B35" w:rsidRPr="00F0655B" w:rsidRDefault="00E00B35" w:rsidP="00F0655B">
      <w:pPr>
        <w:spacing w:line="23" w:lineRule="atLeast"/>
        <w:rPr>
          <w:rFonts w:ascii="Times New Roman" w:hAnsi="Times New Roman" w:cs="Times New Roman"/>
          <w:sz w:val="24"/>
          <w:szCs w:val="24"/>
        </w:rPr>
      </w:pPr>
    </w:p>
    <w:p w14:paraId="7FDA392F" w14:textId="389ED054"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I have found that people listen more when you ask descendants of the military and militia to stand by your side as you share the Native American historical accounts of Indian Wars. I continue to reach out to </w:t>
      </w:r>
      <w:r w:rsidR="00147B34" w:rsidRPr="00F0655B">
        <w:rPr>
          <w:rFonts w:ascii="Times New Roman" w:hAnsi="Times New Roman" w:cs="Times New Roman"/>
          <w:sz w:val="24"/>
          <w:szCs w:val="24"/>
        </w:rPr>
        <w:t>descendants</w:t>
      </w:r>
      <w:r w:rsidRPr="00F0655B">
        <w:rPr>
          <w:rFonts w:ascii="Times New Roman" w:hAnsi="Times New Roman" w:cs="Times New Roman"/>
          <w:sz w:val="24"/>
          <w:szCs w:val="24"/>
        </w:rPr>
        <w:t xml:space="preserve"> of the Yakama War because there are still post-war stories to tell. </w:t>
      </w:r>
    </w:p>
    <w:p w14:paraId="71D0AD51" w14:textId="77777777" w:rsidR="00E00B35" w:rsidRPr="00F0655B" w:rsidRDefault="00E00B35" w:rsidP="00F0655B">
      <w:pPr>
        <w:spacing w:line="23" w:lineRule="atLeast"/>
        <w:rPr>
          <w:rFonts w:ascii="Times New Roman" w:hAnsi="Times New Roman" w:cs="Times New Roman"/>
          <w:sz w:val="24"/>
          <w:szCs w:val="24"/>
        </w:rPr>
      </w:pPr>
    </w:p>
    <w:p w14:paraId="6D95F655" w14:textId="72696C10" w:rsidR="00E00B35" w:rsidRPr="00F0655B" w:rsidRDefault="00B846FA" w:rsidP="00F0655B">
      <w:pPr>
        <w:spacing w:line="23" w:lineRule="atLeast"/>
        <w:rPr>
          <w:rFonts w:ascii="Times New Roman" w:hAnsi="Times New Roman" w:cs="Times New Roman"/>
          <w:b/>
          <w:sz w:val="24"/>
          <w:szCs w:val="24"/>
        </w:rPr>
      </w:pPr>
      <w:r w:rsidRPr="00F0655B">
        <w:rPr>
          <w:rFonts w:ascii="Times New Roman" w:hAnsi="Times New Roman" w:cs="Times New Roman"/>
          <w:b/>
          <w:sz w:val="24"/>
          <w:szCs w:val="24"/>
        </w:rPr>
        <w:t>Native</w:t>
      </w:r>
      <w:r w:rsidR="00757DA4">
        <w:rPr>
          <w:rFonts w:ascii="Times New Roman" w:hAnsi="Times New Roman" w:cs="Times New Roman"/>
          <w:b/>
          <w:sz w:val="24"/>
          <w:szCs w:val="24"/>
        </w:rPr>
        <w:t xml:space="preserve"> History &amp;</w:t>
      </w:r>
      <w:r w:rsidRPr="00F0655B">
        <w:rPr>
          <w:rFonts w:ascii="Times New Roman" w:hAnsi="Times New Roman" w:cs="Times New Roman"/>
          <w:b/>
          <w:sz w:val="24"/>
          <w:szCs w:val="24"/>
        </w:rPr>
        <w:t xml:space="preserve"> Language</w:t>
      </w:r>
    </w:p>
    <w:p w14:paraId="2D18091A" w14:textId="77777777" w:rsidR="00E00B35" w:rsidRPr="00F0655B" w:rsidRDefault="00E00B35" w:rsidP="00F0655B">
      <w:pPr>
        <w:spacing w:line="23" w:lineRule="atLeast"/>
        <w:rPr>
          <w:rFonts w:ascii="Times New Roman" w:hAnsi="Times New Roman" w:cs="Times New Roman"/>
          <w:b/>
          <w:sz w:val="24"/>
          <w:szCs w:val="24"/>
        </w:rPr>
      </w:pPr>
    </w:p>
    <w:p w14:paraId="0E21E56B" w14:textId="1453B60B"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I narrated our history in </w:t>
      </w:r>
      <w:r w:rsidRPr="00F0655B">
        <w:rPr>
          <w:rFonts w:ascii="Times New Roman" w:hAnsi="Times New Roman" w:cs="Times New Roman"/>
          <w:i/>
          <w:sz w:val="24"/>
          <w:szCs w:val="24"/>
        </w:rPr>
        <w:t>Ichiskiin</w:t>
      </w:r>
      <w:r w:rsidRPr="00F0655B">
        <w:rPr>
          <w:rFonts w:ascii="Times New Roman" w:hAnsi="Times New Roman" w:cs="Times New Roman"/>
          <w:sz w:val="24"/>
          <w:szCs w:val="24"/>
        </w:rPr>
        <w:t xml:space="preserve"> (Yakama language) for my short film</w:t>
      </w:r>
      <w:r w:rsidR="00757DA4">
        <w:rPr>
          <w:rFonts w:ascii="Times New Roman" w:hAnsi="Times New Roman" w:cs="Times New Roman"/>
          <w:sz w:val="24"/>
          <w:szCs w:val="24"/>
        </w:rPr>
        <w:t xml:space="preserve">, Yakama War: Ayat. I utilized information from </w:t>
      </w:r>
      <w:r w:rsidRPr="00614BAB">
        <w:rPr>
          <w:rFonts w:ascii="Times New Roman" w:hAnsi="Times New Roman" w:cs="Times New Roman"/>
          <w:i/>
          <w:iCs/>
          <w:sz w:val="24"/>
          <w:szCs w:val="24"/>
        </w:rPr>
        <w:t xml:space="preserve">A Historical </w:t>
      </w:r>
      <w:r w:rsidR="00673284">
        <w:rPr>
          <w:rFonts w:ascii="Times New Roman" w:hAnsi="Times New Roman" w:cs="Times New Roman"/>
          <w:i/>
          <w:iCs/>
          <w:sz w:val="24"/>
          <w:szCs w:val="24"/>
        </w:rPr>
        <w:t>A</w:t>
      </w:r>
      <w:r w:rsidRPr="00614BAB">
        <w:rPr>
          <w:rFonts w:ascii="Times New Roman" w:hAnsi="Times New Roman" w:cs="Times New Roman"/>
          <w:i/>
          <w:iCs/>
          <w:sz w:val="24"/>
          <w:szCs w:val="24"/>
        </w:rPr>
        <w:t>ccount of the Yakama War</w:t>
      </w:r>
      <w:r w:rsidRPr="00F0655B">
        <w:rPr>
          <w:rFonts w:ascii="Times New Roman" w:hAnsi="Times New Roman" w:cs="Times New Roman"/>
          <w:sz w:val="24"/>
          <w:szCs w:val="24"/>
        </w:rPr>
        <w:t>, by Alex Saluskin states:</w:t>
      </w:r>
    </w:p>
    <w:p w14:paraId="456AEB79" w14:textId="77777777" w:rsidR="00E00B35" w:rsidRPr="00F0655B" w:rsidRDefault="00E00B35" w:rsidP="00F0655B">
      <w:pPr>
        <w:spacing w:line="23" w:lineRule="atLeast"/>
        <w:rPr>
          <w:rFonts w:ascii="Times New Roman" w:hAnsi="Times New Roman" w:cs="Times New Roman"/>
          <w:sz w:val="24"/>
          <w:szCs w:val="24"/>
        </w:rPr>
      </w:pPr>
    </w:p>
    <w:p w14:paraId="31D8643D" w14:textId="6FCC9B0F" w:rsidR="00E00B35" w:rsidRPr="00F0655B" w:rsidRDefault="00B846FA" w:rsidP="00F0655B">
      <w:pPr>
        <w:shd w:val="clear" w:color="auto" w:fill="FFFFFF"/>
        <w:spacing w:after="220" w:line="23" w:lineRule="atLeast"/>
        <w:ind w:left="720"/>
        <w:rPr>
          <w:rFonts w:ascii="Times New Roman" w:hAnsi="Times New Roman" w:cs="Times New Roman"/>
          <w:sz w:val="24"/>
          <w:szCs w:val="24"/>
        </w:rPr>
      </w:pPr>
      <w:r w:rsidRPr="00F0655B">
        <w:rPr>
          <w:rFonts w:ascii="Times New Roman" w:hAnsi="Times New Roman" w:cs="Times New Roman"/>
          <w:sz w:val="24"/>
          <w:szCs w:val="24"/>
        </w:rPr>
        <w:t>Pa’iyatnanaya ayat ku ayatmiyanash ku iksiks púwani miyanásh Mushiilnan. They have killed the wife and his daughter and the baby in a board of Mushiil. Ku kúuk, Mushiil ku ná́pu x̱áyin pa’iyatnana kumanák Pashtenmaaman. And then Mushiil and two of his friends, they killed those White people [murderers] (as cited, Washines</w:t>
      </w:r>
      <w:r w:rsidR="00165560">
        <w:rPr>
          <w:rFonts w:ascii="Times New Roman" w:hAnsi="Times New Roman" w:cs="Times New Roman"/>
          <w:sz w:val="24"/>
          <w:szCs w:val="24"/>
        </w:rPr>
        <w:t>,</w:t>
      </w:r>
      <w:r w:rsidRPr="00F0655B">
        <w:rPr>
          <w:rFonts w:ascii="Times New Roman" w:hAnsi="Times New Roman" w:cs="Times New Roman"/>
          <w:sz w:val="24"/>
          <w:szCs w:val="24"/>
        </w:rPr>
        <w:t xml:space="preserve"> 2017).</w:t>
      </w:r>
    </w:p>
    <w:p w14:paraId="558A457C" w14:textId="726A2B2A" w:rsidR="00E00B35" w:rsidRPr="00F0655B" w:rsidRDefault="00B846FA" w:rsidP="00F0655B">
      <w:pPr>
        <w:spacing w:line="23" w:lineRule="atLeast"/>
        <w:rPr>
          <w:rFonts w:ascii="Times New Roman" w:hAnsi="Times New Roman" w:cs="Times New Roman"/>
          <w:color w:val="1C1E21"/>
          <w:sz w:val="24"/>
          <w:szCs w:val="24"/>
          <w:highlight w:val="white"/>
        </w:rPr>
      </w:pPr>
      <w:r w:rsidRPr="00F0655B">
        <w:rPr>
          <w:rFonts w:ascii="Times New Roman" w:hAnsi="Times New Roman" w:cs="Times New Roman"/>
          <w:sz w:val="24"/>
          <w:szCs w:val="24"/>
        </w:rPr>
        <w:lastRenderedPageBreak/>
        <w:t xml:space="preserve">After Agent Bolan threatened the Yakamas with military retaliation, they killed him as an accomplice after the fact. </w:t>
      </w:r>
      <w:r w:rsidRPr="00F0655B">
        <w:rPr>
          <w:rFonts w:ascii="Times New Roman" w:hAnsi="Times New Roman" w:cs="Times New Roman"/>
          <w:color w:val="1C1E21"/>
          <w:sz w:val="24"/>
          <w:szCs w:val="24"/>
          <w:highlight w:val="white"/>
        </w:rPr>
        <w:t xml:space="preserve">The 1855 violence against Yakama females was followed by 1856 murders of </w:t>
      </w:r>
      <w:r w:rsidR="00165560">
        <w:rPr>
          <w:rFonts w:ascii="Times New Roman" w:hAnsi="Times New Roman" w:cs="Times New Roman"/>
          <w:color w:val="1C1E21"/>
          <w:sz w:val="24"/>
          <w:szCs w:val="24"/>
          <w:highlight w:val="white"/>
        </w:rPr>
        <w:t>Klickitat men,</w:t>
      </w:r>
      <w:r w:rsidRPr="00F0655B">
        <w:rPr>
          <w:rFonts w:ascii="Times New Roman" w:hAnsi="Times New Roman" w:cs="Times New Roman"/>
          <w:color w:val="1C1E21"/>
          <w:sz w:val="24"/>
          <w:szCs w:val="24"/>
          <w:highlight w:val="white"/>
        </w:rPr>
        <w:t xml:space="preserve"> women</w:t>
      </w:r>
      <w:r w:rsidR="00673284">
        <w:rPr>
          <w:rFonts w:ascii="Times New Roman" w:hAnsi="Times New Roman" w:cs="Times New Roman"/>
          <w:color w:val="1C1E21"/>
          <w:sz w:val="24"/>
          <w:szCs w:val="24"/>
          <w:highlight w:val="white"/>
        </w:rPr>
        <w:t>,</w:t>
      </w:r>
      <w:r w:rsidRPr="00F0655B">
        <w:rPr>
          <w:rFonts w:ascii="Times New Roman" w:hAnsi="Times New Roman" w:cs="Times New Roman"/>
          <w:color w:val="1C1E21"/>
          <w:sz w:val="24"/>
          <w:szCs w:val="24"/>
          <w:highlight w:val="white"/>
        </w:rPr>
        <w:t xml:space="preserve"> and children. The latter tragedy was written in two reports by two different government officials. One report went to Governor Stevens (Fields, 1856). The other report went to </w:t>
      </w:r>
      <w:r w:rsidR="00673284">
        <w:rPr>
          <w:rFonts w:ascii="Times New Roman" w:hAnsi="Times New Roman" w:cs="Times New Roman"/>
          <w:color w:val="1C1E21"/>
          <w:sz w:val="24"/>
          <w:szCs w:val="24"/>
          <w:highlight w:val="white"/>
        </w:rPr>
        <w:t xml:space="preserve">the </w:t>
      </w:r>
      <w:r w:rsidRPr="00F0655B">
        <w:rPr>
          <w:rFonts w:ascii="Times New Roman" w:hAnsi="Times New Roman" w:cs="Times New Roman"/>
          <w:color w:val="1C1E21"/>
          <w:sz w:val="24"/>
          <w:szCs w:val="24"/>
          <w:highlight w:val="white"/>
        </w:rPr>
        <w:t>U.S. House of Representatives and President Franklin Pierce (Sheridan, 188</w:t>
      </w:r>
      <w:r w:rsidR="0093625F">
        <w:rPr>
          <w:rFonts w:ascii="Times New Roman" w:hAnsi="Times New Roman" w:cs="Times New Roman"/>
          <w:color w:val="1C1E21"/>
          <w:sz w:val="24"/>
          <w:szCs w:val="24"/>
          <w:highlight w:val="white"/>
        </w:rPr>
        <w:t>8)</w:t>
      </w:r>
      <w:r w:rsidR="0093625F">
        <w:rPr>
          <w:rFonts w:ascii="Times New Roman" w:hAnsi="Times New Roman" w:cs="Times New Roman"/>
          <w:color w:val="1C1E21"/>
          <w:sz w:val="24"/>
          <w:szCs w:val="24"/>
        </w:rPr>
        <w:t>.</w:t>
      </w:r>
      <w:r w:rsidR="00165560">
        <w:rPr>
          <w:rFonts w:ascii="Times New Roman" w:hAnsi="Times New Roman" w:cs="Times New Roman"/>
          <w:color w:val="1C1E21"/>
          <w:sz w:val="24"/>
          <w:szCs w:val="24"/>
        </w:rPr>
        <w:t xml:space="preserve"> The 1856 report includes Spencer and Umtuch families (Miles, 2016, p. 160). </w:t>
      </w:r>
      <w:r w:rsidRPr="00F0655B">
        <w:rPr>
          <w:rFonts w:ascii="Times New Roman" w:hAnsi="Times New Roman" w:cs="Times New Roman"/>
          <w:sz w:val="24"/>
          <w:szCs w:val="24"/>
        </w:rPr>
        <w:t xml:space="preserve">The Yakama people have yet to get a response from any Washington Governor, President, and U.S. Congress about these reports. </w:t>
      </w:r>
    </w:p>
    <w:p w14:paraId="34989145" w14:textId="77777777" w:rsidR="00E00B35" w:rsidRPr="00F0655B" w:rsidRDefault="00E00B35" w:rsidP="00F0655B">
      <w:pPr>
        <w:spacing w:line="23" w:lineRule="atLeast"/>
        <w:rPr>
          <w:rFonts w:ascii="Times New Roman" w:hAnsi="Times New Roman" w:cs="Times New Roman"/>
          <w:sz w:val="24"/>
          <w:szCs w:val="24"/>
        </w:rPr>
      </w:pPr>
    </w:p>
    <w:p w14:paraId="547A4838" w14:textId="3047A4AF" w:rsidR="00757DA4" w:rsidRDefault="00757DA4" w:rsidP="00F0655B">
      <w:pPr>
        <w:spacing w:line="23" w:lineRule="atLeast"/>
        <w:rPr>
          <w:rFonts w:ascii="Times New Roman" w:hAnsi="Times New Roman" w:cs="Times New Roman"/>
          <w:sz w:val="24"/>
          <w:szCs w:val="24"/>
        </w:rPr>
      </w:pPr>
      <w:r>
        <w:rPr>
          <w:rFonts w:ascii="Times New Roman" w:hAnsi="Times New Roman" w:cs="Times New Roman"/>
          <w:sz w:val="24"/>
          <w:szCs w:val="24"/>
        </w:rPr>
        <w:t xml:space="preserve">When I decided to include the language, I realized that this would be following a pathway of those Yakamas before me, who told the accounts in hopes it would bring forward the history. I believe that including Native language in our telling of our history includes healing. </w:t>
      </w:r>
      <w:r w:rsidR="00673284">
        <w:rPr>
          <w:rFonts w:ascii="Times New Roman" w:hAnsi="Times New Roman" w:cs="Times New Roman"/>
          <w:sz w:val="24"/>
          <w:szCs w:val="24"/>
        </w:rPr>
        <w:t>Some publications</w:t>
      </w:r>
      <w:r>
        <w:rPr>
          <w:rFonts w:ascii="Times New Roman" w:hAnsi="Times New Roman" w:cs="Times New Roman"/>
          <w:sz w:val="24"/>
          <w:szCs w:val="24"/>
        </w:rPr>
        <w:t xml:space="preserve"> will not accept any material written in </w:t>
      </w:r>
      <w:r w:rsidRPr="00673284">
        <w:rPr>
          <w:rFonts w:ascii="Times New Roman" w:hAnsi="Times New Roman" w:cs="Times New Roman"/>
          <w:i/>
          <w:iCs/>
          <w:sz w:val="24"/>
          <w:szCs w:val="24"/>
        </w:rPr>
        <w:t>another language</w:t>
      </w:r>
      <w:r w:rsidRPr="00673284">
        <w:rPr>
          <w:rFonts w:ascii="Times New Roman" w:hAnsi="Times New Roman" w:cs="Times New Roman"/>
          <w:sz w:val="24"/>
          <w:szCs w:val="24"/>
        </w:rPr>
        <w:t>.</w:t>
      </w:r>
      <w:r>
        <w:rPr>
          <w:rFonts w:ascii="Times New Roman" w:hAnsi="Times New Roman" w:cs="Times New Roman"/>
          <w:sz w:val="24"/>
          <w:szCs w:val="24"/>
        </w:rPr>
        <w:t xml:space="preserve"> Yet, translation may sometimes change the meaning. When possible, </w:t>
      </w:r>
      <w:r w:rsidR="00673284">
        <w:rPr>
          <w:rFonts w:ascii="Times New Roman" w:hAnsi="Times New Roman" w:cs="Times New Roman"/>
          <w:sz w:val="24"/>
          <w:szCs w:val="24"/>
        </w:rPr>
        <w:t>the N</w:t>
      </w:r>
      <w:r>
        <w:rPr>
          <w:rFonts w:ascii="Times New Roman" w:hAnsi="Times New Roman" w:cs="Times New Roman"/>
          <w:sz w:val="24"/>
          <w:szCs w:val="24"/>
        </w:rPr>
        <w:t>ative</w:t>
      </w:r>
      <w:r w:rsidR="00673284">
        <w:rPr>
          <w:rFonts w:ascii="Times New Roman" w:hAnsi="Times New Roman" w:cs="Times New Roman"/>
          <w:sz w:val="24"/>
          <w:szCs w:val="24"/>
        </w:rPr>
        <w:t xml:space="preserve"> American</w:t>
      </w:r>
      <w:r>
        <w:rPr>
          <w:rFonts w:ascii="Times New Roman" w:hAnsi="Times New Roman" w:cs="Times New Roman"/>
          <w:sz w:val="24"/>
          <w:szCs w:val="24"/>
        </w:rPr>
        <w:t xml:space="preserve"> language</w:t>
      </w:r>
      <w:r w:rsidR="00673284">
        <w:rPr>
          <w:rFonts w:ascii="Times New Roman" w:hAnsi="Times New Roman" w:cs="Times New Roman"/>
          <w:sz w:val="24"/>
          <w:szCs w:val="24"/>
        </w:rPr>
        <w:t xml:space="preserve">(s) </w:t>
      </w:r>
      <w:r>
        <w:rPr>
          <w:rFonts w:ascii="Times New Roman" w:hAnsi="Times New Roman" w:cs="Times New Roman"/>
          <w:sz w:val="24"/>
          <w:szCs w:val="24"/>
        </w:rPr>
        <w:t xml:space="preserve">should be included with historical accounts.  </w:t>
      </w:r>
    </w:p>
    <w:p w14:paraId="52497766" w14:textId="1C7F234F" w:rsidR="00757DA4" w:rsidRDefault="00757DA4" w:rsidP="00F0655B">
      <w:pPr>
        <w:spacing w:line="23" w:lineRule="atLeast"/>
        <w:rPr>
          <w:rFonts w:ascii="Times New Roman" w:hAnsi="Times New Roman" w:cs="Times New Roman"/>
          <w:sz w:val="24"/>
          <w:szCs w:val="24"/>
        </w:rPr>
      </w:pPr>
      <w:r>
        <w:rPr>
          <w:rFonts w:ascii="Times New Roman" w:hAnsi="Times New Roman" w:cs="Times New Roman"/>
          <w:sz w:val="24"/>
          <w:szCs w:val="24"/>
        </w:rPr>
        <w:t xml:space="preserve"> </w:t>
      </w:r>
    </w:p>
    <w:p w14:paraId="5C09DB22" w14:textId="24204846" w:rsidR="00C82469" w:rsidRPr="00115E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We need Natives to share their history and language. Equally, we need historians and news to reference the </w:t>
      </w:r>
      <w:r w:rsidR="00AF078C">
        <w:rPr>
          <w:rFonts w:ascii="Times New Roman" w:hAnsi="Times New Roman" w:cs="Times New Roman"/>
          <w:sz w:val="24"/>
          <w:szCs w:val="24"/>
        </w:rPr>
        <w:t>Native Americans as sources</w:t>
      </w:r>
      <w:r w:rsidRPr="00F0655B">
        <w:rPr>
          <w:rFonts w:ascii="Times New Roman" w:hAnsi="Times New Roman" w:cs="Times New Roman"/>
          <w:sz w:val="24"/>
          <w:szCs w:val="24"/>
        </w:rPr>
        <w:t xml:space="preserve">. </w:t>
      </w:r>
    </w:p>
    <w:p w14:paraId="012883BE" w14:textId="77777777" w:rsidR="00C82469" w:rsidRDefault="00C82469" w:rsidP="00F0655B">
      <w:pPr>
        <w:spacing w:line="23" w:lineRule="atLeast"/>
        <w:rPr>
          <w:rFonts w:ascii="Times New Roman" w:hAnsi="Times New Roman" w:cs="Times New Roman"/>
          <w:b/>
          <w:sz w:val="24"/>
          <w:szCs w:val="24"/>
        </w:rPr>
      </w:pPr>
    </w:p>
    <w:p w14:paraId="0A52C214" w14:textId="77777777" w:rsidR="00E00B35" w:rsidRPr="00F0655B" w:rsidRDefault="00B846FA" w:rsidP="00F0655B">
      <w:pPr>
        <w:spacing w:line="23" w:lineRule="atLeast"/>
        <w:rPr>
          <w:rFonts w:ascii="Times New Roman" w:hAnsi="Times New Roman" w:cs="Times New Roman"/>
          <w:b/>
          <w:sz w:val="24"/>
          <w:szCs w:val="24"/>
        </w:rPr>
      </w:pPr>
      <w:r w:rsidRPr="00F0655B">
        <w:rPr>
          <w:rFonts w:ascii="Times New Roman" w:hAnsi="Times New Roman" w:cs="Times New Roman"/>
          <w:b/>
          <w:sz w:val="24"/>
          <w:szCs w:val="24"/>
        </w:rPr>
        <w:t>Reconciling Media Coverage</w:t>
      </w:r>
    </w:p>
    <w:p w14:paraId="23EC39A2" w14:textId="77777777" w:rsidR="00E00B35" w:rsidRPr="00F0655B" w:rsidRDefault="00E00B35" w:rsidP="00F0655B">
      <w:pPr>
        <w:spacing w:line="23" w:lineRule="atLeast"/>
        <w:rPr>
          <w:rFonts w:ascii="Times New Roman" w:hAnsi="Times New Roman" w:cs="Times New Roman"/>
          <w:b/>
          <w:sz w:val="24"/>
          <w:szCs w:val="24"/>
        </w:rPr>
      </w:pPr>
    </w:p>
    <w:p w14:paraId="1FC971DD" w14:textId="364CF451" w:rsidR="00463F6D" w:rsidRDefault="00B846FA" w:rsidP="00F0655B">
      <w:pPr>
        <w:spacing w:line="23" w:lineRule="atLeast"/>
        <w:rPr>
          <w:rFonts w:ascii="Times New Roman" w:hAnsi="Times New Roman" w:cs="Times New Roman"/>
          <w:color w:val="1C1E21"/>
          <w:sz w:val="24"/>
          <w:szCs w:val="24"/>
        </w:rPr>
      </w:pPr>
      <w:r w:rsidRPr="00F0655B">
        <w:rPr>
          <w:rFonts w:ascii="Times New Roman" w:hAnsi="Times New Roman" w:cs="Times New Roman"/>
          <w:sz w:val="24"/>
          <w:szCs w:val="24"/>
        </w:rPr>
        <w:t xml:space="preserve">In elevating Native voices within Indian War history, it is necessary to assess media coverage. </w:t>
      </w:r>
      <w:r w:rsidRPr="00F0655B">
        <w:rPr>
          <w:rFonts w:ascii="Times New Roman" w:hAnsi="Times New Roman" w:cs="Times New Roman"/>
          <w:color w:val="1C1E21"/>
          <w:sz w:val="24"/>
          <w:szCs w:val="24"/>
          <w:highlight w:val="white"/>
        </w:rPr>
        <w:t xml:space="preserve">In 1855, after defending attacks on Yakama women and children, the newspaper </w:t>
      </w:r>
      <w:r w:rsidRPr="00757DA4">
        <w:rPr>
          <w:rFonts w:ascii="Times New Roman" w:hAnsi="Times New Roman" w:cs="Times New Roman"/>
          <w:i/>
          <w:iCs/>
          <w:color w:val="1C1E21"/>
          <w:sz w:val="24"/>
          <w:szCs w:val="24"/>
          <w:highlight w:val="white"/>
        </w:rPr>
        <w:t>Olympia Pioneer and Democrat</w:t>
      </w:r>
      <w:r w:rsidRPr="00F0655B">
        <w:rPr>
          <w:rFonts w:ascii="Times New Roman" w:hAnsi="Times New Roman" w:cs="Times New Roman"/>
          <w:color w:val="1C1E21"/>
          <w:sz w:val="24"/>
          <w:szCs w:val="24"/>
          <w:highlight w:val="white"/>
        </w:rPr>
        <w:t xml:space="preserve"> said, "We trust they will be rubbed out - blotted from existence as a tribe - and that all confederates, aiders, and </w:t>
      </w:r>
      <w:r w:rsidR="003E6EF6" w:rsidRPr="00F0655B">
        <w:rPr>
          <w:rFonts w:ascii="Times New Roman" w:hAnsi="Times New Roman" w:cs="Times New Roman"/>
          <w:color w:val="1C1E21"/>
          <w:sz w:val="24"/>
          <w:szCs w:val="24"/>
          <w:highlight w:val="white"/>
        </w:rPr>
        <w:t>abettors</w:t>
      </w:r>
      <w:r w:rsidRPr="00F0655B">
        <w:rPr>
          <w:rFonts w:ascii="Times New Roman" w:hAnsi="Times New Roman" w:cs="Times New Roman"/>
          <w:color w:val="1C1E21"/>
          <w:sz w:val="24"/>
          <w:szCs w:val="24"/>
          <w:highlight w:val="white"/>
        </w:rPr>
        <w:t xml:space="preserve"> will be summarily punished, by being forever quieted," (as cited, Cutler</w:t>
      </w:r>
      <w:r w:rsidR="00165560">
        <w:rPr>
          <w:rFonts w:ascii="Times New Roman" w:hAnsi="Times New Roman" w:cs="Times New Roman"/>
          <w:color w:val="1C1E21"/>
          <w:sz w:val="24"/>
          <w:szCs w:val="24"/>
          <w:highlight w:val="white"/>
        </w:rPr>
        <w:t>,</w:t>
      </w:r>
      <w:r w:rsidRPr="00F0655B">
        <w:rPr>
          <w:rFonts w:ascii="Times New Roman" w:hAnsi="Times New Roman" w:cs="Times New Roman"/>
          <w:color w:val="1C1E21"/>
          <w:sz w:val="24"/>
          <w:szCs w:val="24"/>
          <w:highlight w:val="white"/>
        </w:rPr>
        <w:t xml:space="preserve"> 2016, p. 76). </w:t>
      </w:r>
      <w:r w:rsidR="00912092">
        <w:rPr>
          <w:rFonts w:ascii="Times New Roman" w:hAnsi="Times New Roman" w:cs="Times New Roman"/>
          <w:color w:val="1C1E21"/>
          <w:sz w:val="24"/>
          <w:szCs w:val="24"/>
        </w:rPr>
        <w:t xml:space="preserve">This is a statement of genocide towards Yakamas. </w:t>
      </w:r>
      <w:r w:rsidR="00463F6D">
        <w:rPr>
          <w:rFonts w:ascii="Times New Roman" w:hAnsi="Times New Roman" w:cs="Times New Roman"/>
          <w:color w:val="1C1E21"/>
          <w:sz w:val="24"/>
          <w:szCs w:val="24"/>
        </w:rPr>
        <w:t>An earlier example was given about California Governor Newsom addressing the genocide that took place in present</w:t>
      </w:r>
      <w:r w:rsidR="00673284">
        <w:rPr>
          <w:rFonts w:ascii="Times New Roman" w:hAnsi="Times New Roman" w:cs="Times New Roman"/>
          <w:color w:val="1C1E21"/>
          <w:sz w:val="24"/>
          <w:szCs w:val="24"/>
        </w:rPr>
        <w:t>-</w:t>
      </w:r>
      <w:r w:rsidR="00463F6D">
        <w:rPr>
          <w:rFonts w:ascii="Times New Roman" w:hAnsi="Times New Roman" w:cs="Times New Roman"/>
          <w:color w:val="1C1E21"/>
          <w:sz w:val="24"/>
          <w:szCs w:val="24"/>
        </w:rPr>
        <w:t xml:space="preserve">day California. Therefore, by reading this we are revisiting </w:t>
      </w:r>
      <w:r w:rsidR="00673284">
        <w:rPr>
          <w:rFonts w:ascii="Times New Roman" w:hAnsi="Times New Roman" w:cs="Times New Roman"/>
          <w:color w:val="1C1E21"/>
          <w:sz w:val="24"/>
          <w:szCs w:val="24"/>
        </w:rPr>
        <w:t xml:space="preserve">the </w:t>
      </w:r>
      <w:r w:rsidR="00463F6D">
        <w:rPr>
          <w:rFonts w:ascii="Times New Roman" w:hAnsi="Times New Roman" w:cs="Times New Roman"/>
          <w:color w:val="1C1E21"/>
          <w:sz w:val="24"/>
          <w:szCs w:val="24"/>
        </w:rPr>
        <w:t xml:space="preserve">history of violence towards tribes. </w:t>
      </w:r>
    </w:p>
    <w:p w14:paraId="492E79AD" w14:textId="77777777" w:rsidR="00463F6D" w:rsidRDefault="00463F6D" w:rsidP="00F0655B">
      <w:pPr>
        <w:spacing w:line="23" w:lineRule="atLeast"/>
        <w:rPr>
          <w:rFonts w:ascii="Times New Roman" w:hAnsi="Times New Roman" w:cs="Times New Roman"/>
          <w:color w:val="1C1E21"/>
          <w:sz w:val="24"/>
          <w:szCs w:val="24"/>
        </w:rPr>
      </w:pPr>
    </w:p>
    <w:p w14:paraId="6D68BAEA" w14:textId="4145A35D" w:rsidR="00463F6D" w:rsidRDefault="00463F6D" w:rsidP="00F0655B">
      <w:pPr>
        <w:spacing w:line="23" w:lineRule="atLeast"/>
        <w:rPr>
          <w:rFonts w:ascii="Times New Roman" w:hAnsi="Times New Roman" w:cs="Times New Roman"/>
          <w:color w:val="1C1E21"/>
          <w:sz w:val="24"/>
          <w:szCs w:val="24"/>
        </w:rPr>
      </w:pPr>
      <w:r>
        <w:rPr>
          <w:rFonts w:ascii="Times New Roman" w:hAnsi="Times New Roman" w:cs="Times New Roman"/>
          <w:color w:val="1C1E21"/>
          <w:sz w:val="24"/>
          <w:szCs w:val="24"/>
        </w:rPr>
        <w:t>Can you think of schools, elected officials</w:t>
      </w:r>
      <w:r w:rsidR="00673284">
        <w:rPr>
          <w:rFonts w:ascii="Times New Roman" w:hAnsi="Times New Roman" w:cs="Times New Roman"/>
          <w:color w:val="1C1E21"/>
          <w:sz w:val="24"/>
          <w:szCs w:val="24"/>
        </w:rPr>
        <w:t>,</w:t>
      </w:r>
      <w:r>
        <w:rPr>
          <w:rFonts w:ascii="Times New Roman" w:hAnsi="Times New Roman" w:cs="Times New Roman"/>
          <w:color w:val="1C1E21"/>
          <w:sz w:val="24"/>
          <w:szCs w:val="24"/>
        </w:rPr>
        <w:t xml:space="preserve"> or news that have addressed historical accounts of violence towards tribes? </w:t>
      </w:r>
    </w:p>
    <w:p w14:paraId="1A611A07" w14:textId="77777777" w:rsidR="00463F6D" w:rsidRDefault="00463F6D" w:rsidP="00F0655B">
      <w:pPr>
        <w:spacing w:line="23" w:lineRule="atLeast"/>
        <w:rPr>
          <w:rFonts w:ascii="Times New Roman" w:hAnsi="Times New Roman" w:cs="Times New Roman"/>
          <w:color w:val="1C1E21"/>
          <w:sz w:val="24"/>
          <w:szCs w:val="24"/>
        </w:rPr>
      </w:pPr>
    </w:p>
    <w:p w14:paraId="386BBBF4" w14:textId="5A0B844E" w:rsidR="00E00B35" w:rsidRPr="00F0655B" w:rsidRDefault="00463F6D" w:rsidP="00F0655B">
      <w:pPr>
        <w:spacing w:line="23" w:lineRule="atLeast"/>
        <w:rPr>
          <w:rFonts w:ascii="Times New Roman" w:hAnsi="Times New Roman" w:cs="Times New Roman"/>
          <w:sz w:val="24"/>
          <w:szCs w:val="24"/>
          <w:shd w:val="clear" w:color="auto" w:fill="9900FF"/>
        </w:rPr>
      </w:pPr>
      <w:r>
        <w:rPr>
          <w:rFonts w:ascii="Times New Roman" w:hAnsi="Times New Roman" w:cs="Times New Roman"/>
          <w:color w:val="1C1E21"/>
          <w:sz w:val="24"/>
          <w:szCs w:val="24"/>
        </w:rPr>
        <w:t>Part of the process in revisiting is asking people where they get information about history with tribes. I was taught in a way that western society may never value the history Natives hold. That perhaps, it might be even safer to whisper these accounts only amongst tribal members. I understand there might be accessibility and trust issues with regards to acquiring historical accounts from tribes. Once this information is in hand, what role do</w:t>
      </w:r>
      <w:r w:rsidR="00673284">
        <w:rPr>
          <w:rFonts w:ascii="Times New Roman" w:hAnsi="Times New Roman" w:cs="Times New Roman"/>
          <w:color w:val="1C1E21"/>
          <w:sz w:val="24"/>
          <w:szCs w:val="24"/>
        </w:rPr>
        <w:t>es</w:t>
      </w:r>
      <w:r>
        <w:rPr>
          <w:rFonts w:ascii="Times New Roman" w:hAnsi="Times New Roman" w:cs="Times New Roman"/>
          <w:color w:val="1C1E21"/>
          <w:sz w:val="24"/>
          <w:szCs w:val="24"/>
        </w:rPr>
        <w:t xml:space="preserve"> each of us have? </w:t>
      </w:r>
    </w:p>
    <w:p w14:paraId="18165566" w14:textId="77777777" w:rsidR="00E00B35" w:rsidRPr="00F0655B" w:rsidRDefault="00B846FA" w:rsidP="00F0655B">
      <w:pPr>
        <w:spacing w:line="23" w:lineRule="atLeast"/>
        <w:rPr>
          <w:rFonts w:ascii="Times New Roman" w:hAnsi="Times New Roman" w:cs="Times New Roman"/>
          <w:color w:val="1C1E21"/>
          <w:sz w:val="24"/>
          <w:szCs w:val="24"/>
          <w:highlight w:val="white"/>
        </w:rPr>
      </w:pPr>
      <w:r w:rsidRPr="00F0655B">
        <w:rPr>
          <w:rFonts w:ascii="Times New Roman" w:hAnsi="Times New Roman" w:cs="Times New Roman"/>
          <w:color w:val="1C1E21"/>
          <w:sz w:val="24"/>
          <w:szCs w:val="24"/>
          <w:highlight w:val="white"/>
        </w:rPr>
        <w:t xml:space="preserve"> </w:t>
      </w:r>
    </w:p>
    <w:p w14:paraId="2BD6EC71" w14:textId="1AD27BEB"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From a representative sample spanning 1855 to January 8, 2019, there were limited local, regional, and national articles with Yakama quotes. “The Yakima Herald-Republic, which traces its roots to the late 19th century….is Washington State's seventh-largest daily newspaper,” (2019). Since 1889, this sample showed the Yakima-Herald Republic, quoted the Yakama historical account of the war five times. Those articles were all within </w:t>
      </w:r>
      <w:r w:rsidR="00673284">
        <w:rPr>
          <w:rFonts w:ascii="Times New Roman" w:hAnsi="Times New Roman" w:cs="Times New Roman"/>
          <w:sz w:val="24"/>
          <w:szCs w:val="24"/>
        </w:rPr>
        <w:t>five months</w:t>
      </w:r>
      <w:r w:rsidRPr="00F0655B">
        <w:rPr>
          <w:rFonts w:ascii="Times New Roman" w:hAnsi="Times New Roman" w:cs="Times New Roman"/>
          <w:sz w:val="24"/>
          <w:szCs w:val="24"/>
        </w:rPr>
        <w:t>. Those quotes appeared in the Yakima-Herald Republic on September 2018, October 2018, November 2018 (twice), and January 2019.</w:t>
      </w:r>
    </w:p>
    <w:p w14:paraId="6F398257" w14:textId="77777777" w:rsidR="00E00B35" w:rsidRPr="00F0655B" w:rsidRDefault="00E00B35" w:rsidP="00F0655B">
      <w:pPr>
        <w:spacing w:line="23" w:lineRule="atLeast"/>
        <w:rPr>
          <w:rFonts w:ascii="Times New Roman" w:hAnsi="Times New Roman" w:cs="Times New Roman"/>
          <w:sz w:val="24"/>
          <w:szCs w:val="24"/>
        </w:rPr>
      </w:pPr>
    </w:p>
    <w:p w14:paraId="0C4A34E7" w14:textId="05C8726A"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The </w:t>
      </w:r>
      <w:r w:rsidRPr="00757DA4">
        <w:rPr>
          <w:rFonts w:ascii="Times New Roman" w:hAnsi="Times New Roman" w:cs="Times New Roman"/>
          <w:i/>
          <w:iCs/>
          <w:sz w:val="24"/>
          <w:szCs w:val="24"/>
        </w:rPr>
        <w:t>Yakima-Herald Republic</w:t>
      </w:r>
      <w:r w:rsidRPr="00F0655B">
        <w:rPr>
          <w:rFonts w:ascii="Times New Roman" w:hAnsi="Times New Roman" w:cs="Times New Roman"/>
          <w:sz w:val="24"/>
          <w:szCs w:val="24"/>
        </w:rPr>
        <w:t xml:space="preserve"> </w:t>
      </w:r>
      <w:r w:rsidR="00673284">
        <w:rPr>
          <w:rFonts w:ascii="Times New Roman" w:hAnsi="Times New Roman" w:cs="Times New Roman"/>
          <w:sz w:val="24"/>
          <w:szCs w:val="24"/>
        </w:rPr>
        <w:t xml:space="preserve">reporter Tammy Ayer </w:t>
      </w:r>
      <w:r w:rsidRPr="00F0655B">
        <w:rPr>
          <w:rFonts w:ascii="Times New Roman" w:hAnsi="Times New Roman" w:cs="Times New Roman"/>
          <w:sz w:val="24"/>
          <w:szCs w:val="24"/>
        </w:rPr>
        <w:t xml:space="preserve">began </w:t>
      </w:r>
      <w:r w:rsidR="00673284">
        <w:rPr>
          <w:rFonts w:ascii="Times New Roman" w:hAnsi="Times New Roman" w:cs="Times New Roman"/>
          <w:sz w:val="24"/>
          <w:szCs w:val="24"/>
        </w:rPr>
        <w:t>her</w:t>
      </w:r>
      <w:r w:rsidRPr="00F0655B">
        <w:rPr>
          <w:rFonts w:ascii="Times New Roman" w:hAnsi="Times New Roman" w:cs="Times New Roman"/>
          <w:sz w:val="24"/>
          <w:szCs w:val="24"/>
        </w:rPr>
        <w:t xml:space="preserve"> September 2018 article with quotes from Alex Saluskin and connects it with missing and murdered women of past and present. This number of references from Natives keeps increasing in both local and regional articles. Reconciling media coverage about war includes increasing the inclusion of quotes from respective tribes.    </w:t>
      </w:r>
    </w:p>
    <w:p w14:paraId="2C968944" w14:textId="77777777" w:rsidR="00E00B35" w:rsidRPr="00F0655B" w:rsidRDefault="00E00B35" w:rsidP="00F0655B">
      <w:pPr>
        <w:spacing w:line="23" w:lineRule="atLeast"/>
        <w:rPr>
          <w:rFonts w:ascii="Times New Roman" w:hAnsi="Times New Roman" w:cs="Times New Roman"/>
          <w:sz w:val="24"/>
          <w:szCs w:val="24"/>
        </w:rPr>
      </w:pPr>
    </w:p>
    <w:p w14:paraId="261CBD43"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On May 4, 2019, the </w:t>
      </w:r>
      <w:r w:rsidRPr="000149BC">
        <w:rPr>
          <w:rFonts w:ascii="Times New Roman" w:hAnsi="Times New Roman" w:cs="Times New Roman"/>
          <w:i/>
          <w:iCs/>
          <w:sz w:val="24"/>
          <w:szCs w:val="24"/>
        </w:rPr>
        <w:t>Yakima-Herald Republic</w:t>
      </w:r>
      <w:r w:rsidRPr="00F0655B">
        <w:rPr>
          <w:rFonts w:ascii="Times New Roman" w:hAnsi="Times New Roman" w:cs="Times New Roman"/>
          <w:sz w:val="24"/>
          <w:szCs w:val="24"/>
        </w:rPr>
        <w:t xml:space="preserve"> published a letter to the editor which called for a correction to a 1904 article they printed. Co-authored by Indian War </w:t>
      </w:r>
      <w:r w:rsidR="003E6EF6" w:rsidRPr="00F0655B">
        <w:rPr>
          <w:rFonts w:ascii="Times New Roman" w:hAnsi="Times New Roman" w:cs="Times New Roman"/>
          <w:sz w:val="24"/>
          <w:szCs w:val="24"/>
        </w:rPr>
        <w:t>Descendants</w:t>
      </w:r>
      <w:r w:rsidRPr="00F0655B">
        <w:rPr>
          <w:rFonts w:ascii="Times New Roman" w:hAnsi="Times New Roman" w:cs="Times New Roman"/>
          <w:sz w:val="24"/>
          <w:szCs w:val="24"/>
        </w:rPr>
        <w:t>, Glen Hamilton and I, we explain:</w:t>
      </w:r>
    </w:p>
    <w:p w14:paraId="379578B9" w14:textId="77777777" w:rsidR="00E00B35" w:rsidRPr="00F0655B" w:rsidRDefault="00E00B35" w:rsidP="00F0655B">
      <w:pPr>
        <w:spacing w:line="23" w:lineRule="atLeast"/>
        <w:rPr>
          <w:rFonts w:ascii="Times New Roman" w:hAnsi="Times New Roman" w:cs="Times New Roman"/>
          <w:sz w:val="24"/>
          <w:szCs w:val="24"/>
        </w:rPr>
      </w:pPr>
    </w:p>
    <w:p w14:paraId="7C4532AF" w14:textId="468F3192" w:rsidR="00E00B35" w:rsidRPr="00F0655B" w:rsidRDefault="00B846FA" w:rsidP="00F0655B">
      <w:pPr>
        <w:spacing w:line="23" w:lineRule="atLeast"/>
        <w:ind w:left="720"/>
        <w:rPr>
          <w:rFonts w:ascii="Times New Roman" w:hAnsi="Times New Roman" w:cs="Times New Roman"/>
          <w:sz w:val="24"/>
          <w:szCs w:val="24"/>
        </w:rPr>
      </w:pPr>
      <w:r w:rsidRPr="00F0655B">
        <w:rPr>
          <w:rFonts w:ascii="Times New Roman" w:hAnsi="Times New Roman" w:cs="Times New Roman"/>
          <w:sz w:val="24"/>
          <w:szCs w:val="24"/>
        </w:rPr>
        <w:t>...For over 100 years, militia shared stories and were quoted. The origins of the conflict were so unknown to the white population at the turn of the last century that newspapers across the nation reprinted some over-the-top boasting as fact. This includes the Yakima-Herald. In 1902, three sons in the Crabtree family applied for war pensions. They claimed their father John Jay Crabtree, started the Yakama War because of a land dispute in the Yakima Valley. In 1904, this was printed as fact. However, according to the census records, the Crabtree family did not live in the Yakima Valley during the first tragic event that led to the start of the Yakama War (Washines and Hamilton, 2019).</w:t>
      </w:r>
    </w:p>
    <w:p w14:paraId="05B66FD8" w14:textId="77777777" w:rsidR="00E00B35" w:rsidRPr="00F0655B" w:rsidRDefault="00E00B35" w:rsidP="00F0655B">
      <w:pPr>
        <w:spacing w:line="23" w:lineRule="atLeast"/>
        <w:ind w:left="720"/>
        <w:rPr>
          <w:rFonts w:ascii="Times New Roman" w:hAnsi="Times New Roman" w:cs="Times New Roman"/>
          <w:sz w:val="24"/>
          <w:szCs w:val="24"/>
        </w:rPr>
      </w:pPr>
    </w:p>
    <w:p w14:paraId="42ED6625" w14:textId="7F61A331" w:rsidR="00E00B35" w:rsidRPr="00664FDF" w:rsidRDefault="00B846FA" w:rsidP="00F0655B">
      <w:pPr>
        <w:spacing w:line="23" w:lineRule="atLeast"/>
        <w:rPr>
          <w:rFonts w:ascii="Times New Roman" w:hAnsi="Times New Roman" w:cs="Times New Roman"/>
          <w:b/>
          <w:sz w:val="24"/>
          <w:szCs w:val="24"/>
        </w:rPr>
      </w:pPr>
      <w:r w:rsidRPr="00F0655B">
        <w:rPr>
          <w:rFonts w:ascii="Times New Roman" w:hAnsi="Times New Roman" w:cs="Times New Roman"/>
          <w:b/>
          <w:sz w:val="24"/>
          <w:szCs w:val="24"/>
        </w:rPr>
        <w:t>Targeting of Yakama Women</w:t>
      </w:r>
      <w:r w:rsidR="00BC648D">
        <w:rPr>
          <w:rFonts w:ascii="Times New Roman" w:hAnsi="Times New Roman" w:cs="Times New Roman"/>
          <w:b/>
          <w:sz w:val="24"/>
          <w:szCs w:val="24"/>
        </w:rPr>
        <w:t xml:space="preserve"> </w:t>
      </w:r>
      <w:r w:rsidR="00664FDF">
        <w:rPr>
          <w:rFonts w:ascii="Times New Roman" w:hAnsi="Times New Roman" w:cs="Times New Roman"/>
          <w:b/>
          <w:sz w:val="24"/>
          <w:szCs w:val="24"/>
        </w:rPr>
        <w:t>C</w:t>
      </w:r>
      <w:r w:rsidR="00664FDF" w:rsidRPr="00664FDF">
        <w:rPr>
          <w:rFonts w:ascii="Times New Roman" w:hAnsi="Times New Roman" w:cs="Times New Roman"/>
          <w:b/>
          <w:sz w:val="24"/>
          <w:szCs w:val="24"/>
        </w:rPr>
        <w:t xml:space="preserve">ontinues </w:t>
      </w:r>
    </w:p>
    <w:p w14:paraId="28746785" w14:textId="77777777" w:rsidR="00E00B35" w:rsidRPr="00F0655B" w:rsidRDefault="00E00B35" w:rsidP="00F0655B">
      <w:pPr>
        <w:spacing w:line="23" w:lineRule="atLeast"/>
        <w:rPr>
          <w:rFonts w:ascii="Times New Roman" w:hAnsi="Times New Roman" w:cs="Times New Roman"/>
          <w:b/>
          <w:sz w:val="24"/>
          <w:szCs w:val="24"/>
        </w:rPr>
      </w:pPr>
    </w:p>
    <w:p w14:paraId="14B41723"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Native women were targeted after the allotment period. “Thomas Priestly, who was the federal Indian agent for the Yakama Agency in Washington State in the 1880s, noted the white men who married Indian women for such purposes were, “not of the better class,” (as cited, Deer 2015, p.66).</w:t>
      </w:r>
    </w:p>
    <w:p w14:paraId="5BE84792"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 </w:t>
      </w:r>
    </w:p>
    <w:p w14:paraId="790E8C2B" w14:textId="49FB98AA"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In 1910 several newspapers across the country printed an article entitled, “Dusky Maidens in Demand,” </w:t>
      </w:r>
      <w:r w:rsidR="00673284">
        <w:rPr>
          <w:rFonts w:ascii="Times New Roman" w:hAnsi="Times New Roman" w:cs="Times New Roman"/>
          <w:sz w:val="24"/>
          <w:szCs w:val="24"/>
        </w:rPr>
        <w:t>which</w:t>
      </w:r>
      <w:r w:rsidRPr="00F0655B">
        <w:rPr>
          <w:rFonts w:ascii="Times New Roman" w:hAnsi="Times New Roman" w:cs="Times New Roman"/>
          <w:sz w:val="24"/>
          <w:szCs w:val="24"/>
        </w:rPr>
        <w:t xml:space="preserve"> details how much Yakama women are worth, to help men target them (Deer 2015, p. 66). “They just wanted to cash in on the land revenue &amp; used the women to get it. A lot of the girls and women were sent to Oklahoma Indian School when they were young, our grandmother attended there.</w:t>
      </w:r>
      <w:r w:rsidR="003E6EF6">
        <w:rPr>
          <w:rFonts w:ascii="Times New Roman" w:hAnsi="Times New Roman" w:cs="Times New Roman"/>
          <w:sz w:val="24"/>
          <w:szCs w:val="24"/>
        </w:rPr>
        <w:t xml:space="preserve"> </w:t>
      </w:r>
      <w:r w:rsidRPr="00F0655B">
        <w:rPr>
          <w:rFonts w:ascii="Times New Roman" w:hAnsi="Times New Roman" w:cs="Times New Roman"/>
          <w:sz w:val="24"/>
          <w:szCs w:val="24"/>
        </w:rPr>
        <w:t>“She was 7 y</w:t>
      </w:r>
      <w:r w:rsidR="003E6EF6">
        <w:rPr>
          <w:rFonts w:ascii="Times New Roman" w:hAnsi="Times New Roman" w:cs="Times New Roman"/>
          <w:sz w:val="24"/>
          <w:szCs w:val="24"/>
        </w:rPr>
        <w:t>ea</w:t>
      </w:r>
      <w:r w:rsidRPr="00F0655B">
        <w:rPr>
          <w:rFonts w:ascii="Times New Roman" w:hAnsi="Times New Roman" w:cs="Times New Roman"/>
          <w:sz w:val="24"/>
          <w:szCs w:val="24"/>
        </w:rPr>
        <w:t>rs old and it was 1916. She was sent along with her 2 sisters,” said Joycelyn Azure, sharing about her Yakama grandmothers (personal interview March 11, 2019). “Luckily she made it back here to Yakama Rez</w:t>
      </w:r>
      <w:r w:rsidR="003E6EF6">
        <w:rPr>
          <w:rFonts w:ascii="Times New Roman" w:hAnsi="Times New Roman" w:cs="Times New Roman"/>
          <w:sz w:val="24"/>
          <w:szCs w:val="24"/>
        </w:rPr>
        <w:t xml:space="preserve"> [reservation]</w:t>
      </w:r>
      <w:r w:rsidRPr="00F0655B">
        <w:rPr>
          <w:rFonts w:ascii="Times New Roman" w:hAnsi="Times New Roman" w:cs="Times New Roman"/>
          <w:sz w:val="24"/>
          <w:szCs w:val="24"/>
        </w:rPr>
        <w:t xml:space="preserve">.” </w:t>
      </w:r>
    </w:p>
    <w:p w14:paraId="3E244F8C" w14:textId="77777777" w:rsidR="00E00B35" w:rsidRPr="00F0655B" w:rsidRDefault="00E00B35" w:rsidP="00F0655B">
      <w:pPr>
        <w:spacing w:line="23" w:lineRule="atLeast"/>
        <w:rPr>
          <w:rFonts w:ascii="Times New Roman" w:hAnsi="Times New Roman" w:cs="Times New Roman"/>
          <w:sz w:val="24"/>
          <w:szCs w:val="24"/>
        </w:rPr>
      </w:pPr>
    </w:p>
    <w:p w14:paraId="120C8681" w14:textId="1D26A3E7" w:rsidR="00E00B35" w:rsidRPr="00F0655B" w:rsidRDefault="00B846FA" w:rsidP="00F0655B">
      <w:pPr>
        <w:spacing w:line="23" w:lineRule="atLeast"/>
        <w:rPr>
          <w:rFonts w:ascii="Times New Roman" w:hAnsi="Times New Roman" w:cs="Times New Roman"/>
          <w:b/>
          <w:sz w:val="24"/>
          <w:szCs w:val="24"/>
        </w:rPr>
      </w:pPr>
      <w:r w:rsidRPr="00F0655B">
        <w:rPr>
          <w:rFonts w:ascii="Times New Roman" w:hAnsi="Times New Roman" w:cs="Times New Roman"/>
          <w:sz w:val="24"/>
          <w:szCs w:val="24"/>
        </w:rPr>
        <w:t xml:space="preserve">“Many Europeans were alarmed by the powerful role played by Native women within their nations, and efforts were made to reduce the status of Native women through numerous means,” (Deer 2015, p. 20). </w:t>
      </w:r>
      <w:r w:rsidR="00673284">
        <w:rPr>
          <w:rFonts w:ascii="Times New Roman" w:hAnsi="Times New Roman" w:cs="Times New Roman"/>
          <w:sz w:val="24"/>
          <w:szCs w:val="24"/>
        </w:rPr>
        <w:t xml:space="preserve">Since time immemorial, </w:t>
      </w:r>
      <w:r w:rsidRPr="00F0655B">
        <w:rPr>
          <w:rFonts w:ascii="Times New Roman" w:hAnsi="Times New Roman" w:cs="Times New Roman"/>
          <w:color w:val="1C1E21"/>
          <w:sz w:val="24"/>
          <w:szCs w:val="24"/>
          <w:highlight w:val="white"/>
        </w:rPr>
        <w:t>Native women are the life</w:t>
      </w:r>
      <w:r w:rsidR="00673284">
        <w:rPr>
          <w:rFonts w:ascii="Times New Roman" w:hAnsi="Times New Roman" w:cs="Times New Roman"/>
          <w:color w:val="1C1E21"/>
          <w:sz w:val="24"/>
          <w:szCs w:val="24"/>
          <w:highlight w:val="white"/>
        </w:rPr>
        <w:t>-</w:t>
      </w:r>
      <w:r w:rsidRPr="00F0655B">
        <w:rPr>
          <w:rFonts w:ascii="Times New Roman" w:hAnsi="Times New Roman" w:cs="Times New Roman"/>
          <w:color w:val="1C1E21"/>
          <w:sz w:val="24"/>
          <w:szCs w:val="24"/>
          <w:highlight w:val="white"/>
        </w:rPr>
        <w:t>givers on this land</w:t>
      </w:r>
      <w:r w:rsidR="00673284">
        <w:rPr>
          <w:rFonts w:ascii="Times New Roman" w:hAnsi="Times New Roman" w:cs="Times New Roman"/>
          <w:color w:val="1C1E21"/>
          <w:sz w:val="24"/>
          <w:szCs w:val="24"/>
          <w:highlight w:val="white"/>
        </w:rPr>
        <w:t xml:space="preserve"> now called the United State of America.</w:t>
      </w:r>
      <w:r w:rsidRPr="00F0655B">
        <w:rPr>
          <w:rFonts w:ascii="Times New Roman" w:hAnsi="Times New Roman" w:cs="Times New Roman"/>
          <w:color w:val="1C1E21"/>
          <w:sz w:val="24"/>
          <w:szCs w:val="24"/>
          <w:highlight w:val="white"/>
        </w:rPr>
        <w:t xml:space="preserve"> The Yakama people are a matriarchal society. Native women need solutions that include our past and present.</w:t>
      </w:r>
    </w:p>
    <w:p w14:paraId="0590B1C6" w14:textId="77777777" w:rsidR="00E00B35" w:rsidRPr="00F0655B" w:rsidRDefault="00E00B35" w:rsidP="00F0655B">
      <w:pPr>
        <w:spacing w:line="23" w:lineRule="atLeast"/>
        <w:rPr>
          <w:rFonts w:ascii="Times New Roman" w:hAnsi="Times New Roman" w:cs="Times New Roman"/>
          <w:sz w:val="24"/>
          <w:szCs w:val="24"/>
        </w:rPr>
      </w:pPr>
    </w:p>
    <w:p w14:paraId="1B00A12B" w14:textId="1267E9DD" w:rsidR="00E00B35" w:rsidRPr="00F0655B" w:rsidRDefault="00664FDF" w:rsidP="00F0655B">
      <w:pPr>
        <w:spacing w:line="23" w:lineRule="atLeast"/>
        <w:rPr>
          <w:rFonts w:ascii="Times New Roman" w:hAnsi="Times New Roman" w:cs="Times New Roman"/>
          <w:b/>
          <w:sz w:val="24"/>
          <w:szCs w:val="24"/>
        </w:rPr>
      </w:pPr>
      <w:r>
        <w:rPr>
          <w:rFonts w:ascii="Times New Roman" w:hAnsi="Times New Roman" w:cs="Times New Roman"/>
          <w:b/>
          <w:sz w:val="24"/>
          <w:szCs w:val="24"/>
        </w:rPr>
        <w:t>A</w:t>
      </w:r>
      <w:r w:rsidRPr="00664FDF">
        <w:rPr>
          <w:rFonts w:ascii="Times New Roman" w:hAnsi="Times New Roman" w:cs="Times New Roman"/>
          <w:b/>
          <w:sz w:val="24"/>
          <w:szCs w:val="24"/>
        </w:rPr>
        <w:t xml:space="preserve">rt as </w:t>
      </w:r>
      <w:r>
        <w:rPr>
          <w:rFonts w:ascii="Times New Roman" w:hAnsi="Times New Roman" w:cs="Times New Roman"/>
          <w:b/>
          <w:sz w:val="24"/>
          <w:szCs w:val="24"/>
        </w:rPr>
        <w:t>R</w:t>
      </w:r>
      <w:r w:rsidRPr="00664FDF">
        <w:rPr>
          <w:rFonts w:ascii="Times New Roman" w:hAnsi="Times New Roman" w:cs="Times New Roman"/>
          <w:b/>
          <w:sz w:val="24"/>
          <w:szCs w:val="24"/>
        </w:rPr>
        <w:t>econciliation</w:t>
      </w:r>
      <w:r w:rsidR="00BC648D" w:rsidRPr="00664FDF">
        <w:rPr>
          <w:rFonts w:ascii="Times New Roman" w:hAnsi="Times New Roman" w:cs="Times New Roman"/>
          <w:b/>
          <w:sz w:val="24"/>
          <w:szCs w:val="24"/>
        </w:rPr>
        <w:t>:</w:t>
      </w:r>
      <w:r w:rsidR="00BC648D">
        <w:rPr>
          <w:rFonts w:ascii="Times New Roman" w:hAnsi="Times New Roman" w:cs="Times New Roman"/>
          <w:b/>
          <w:sz w:val="24"/>
          <w:szCs w:val="24"/>
        </w:rPr>
        <w:t xml:space="preserve"> </w:t>
      </w:r>
      <w:r w:rsidR="00B846FA" w:rsidRPr="00F0655B">
        <w:rPr>
          <w:rFonts w:ascii="Times New Roman" w:hAnsi="Times New Roman" w:cs="Times New Roman"/>
          <w:b/>
          <w:sz w:val="24"/>
          <w:szCs w:val="24"/>
        </w:rPr>
        <w:t>Promise to the elders</w:t>
      </w:r>
    </w:p>
    <w:p w14:paraId="0233B6DB" w14:textId="77777777" w:rsidR="00E00B35" w:rsidRPr="00F0655B" w:rsidRDefault="00E00B35" w:rsidP="00F0655B">
      <w:pPr>
        <w:spacing w:line="23" w:lineRule="atLeast"/>
        <w:rPr>
          <w:rFonts w:ascii="Times New Roman" w:hAnsi="Times New Roman" w:cs="Times New Roman"/>
          <w:sz w:val="24"/>
          <w:szCs w:val="24"/>
        </w:rPr>
      </w:pPr>
    </w:p>
    <w:p w14:paraId="14FAA6EF" w14:textId="6E6A96ED" w:rsidR="00E00B35" w:rsidRPr="00F0655B" w:rsidRDefault="00AA206B" w:rsidP="00F0655B">
      <w:pPr>
        <w:spacing w:line="23" w:lineRule="atLeast"/>
        <w:rPr>
          <w:rFonts w:ascii="Times New Roman" w:hAnsi="Times New Roman" w:cs="Times New Roman"/>
          <w:sz w:val="24"/>
          <w:szCs w:val="24"/>
        </w:rPr>
      </w:pPr>
      <w:r>
        <w:rPr>
          <w:rFonts w:ascii="Times New Roman" w:hAnsi="Times New Roman" w:cs="Times New Roman"/>
          <w:sz w:val="24"/>
          <w:szCs w:val="24"/>
        </w:rPr>
        <w:t>For me, t</w:t>
      </w:r>
      <w:r w:rsidR="00B846FA" w:rsidRPr="00F0655B">
        <w:rPr>
          <w:rFonts w:ascii="Times New Roman" w:hAnsi="Times New Roman" w:cs="Times New Roman"/>
          <w:sz w:val="24"/>
          <w:szCs w:val="24"/>
        </w:rPr>
        <w:t>here is an artistic response that goes along with this reconciliation process. Figure 1 shows a beadwork depiction of a Yakama woman. Sometimes, I sew, bead</w:t>
      </w:r>
      <w:r w:rsidR="00673284">
        <w:rPr>
          <w:rFonts w:ascii="Times New Roman" w:hAnsi="Times New Roman" w:cs="Times New Roman"/>
          <w:sz w:val="24"/>
          <w:szCs w:val="24"/>
        </w:rPr>
        <w:t>,</w:t>
      </w:r>
      <w:r w:rsidR="00B846FA" w:rsidRPr="00F0655B">
        <w:rPr>
          <w:rFonts w:ascii="Times New Roman" w:hAnsi="Times New Roman" w:cs="Times New Roman"/>
          <w:sz w:val="24"/>
          <w:szCs w:val="24"/>
        </w:rPr>
        <w:t xml:space="preserve"> or write to </w:t>
      </w:r>
      <w:r w:rsidR="003E6EF6" w:rsidRPr="00F0655B">
        <w:rPr>
          <w:rFonts w:ascii="Times New Roman" w:hAnsi="Times New Roman" w:cs="Times New Roman"/>
          <w:sz w:val="24"/>
          <w:szCs w:val="24"/>
        </w:rPr>
        <w:t>process the</w:t>
      </w:r>
      <w:r w:rsidR="00B846FA" w:rsidRPr="00F0655B">
        <w:rPr>
          <w:rFonts w:ascii="Times New Roman" w:hAnsi="Times New Roman" w:cs="Times New Roman"/>
          <w:sz w:val="24"/>
          <w:szCs w:val="24"/>
        </w:rPr>
        <w:t xml:space="preserve"> heaviness of this topic. In October 1999, I was a teenager </w:t>
      </w:r>
      <w:r w:rsidR="003E6EF6">
        <w:rPr>
          <w:rFonts w:ascii="Times New Roman" w:hAnsi="Times New Roman" w:cs="Times New Roman"/>
          <w:sz w:val="24"/>
          <w:szCs w:val="24"/>
        </w:rPr>
        <w:t>in</w:t>
      </w:r>
      <w:r w:rsidR="00B846FA" w:rsidRPr="00F0655B">
        <w:rPr>
          <w:rFonts w:ascii="Times New Roman" w:hAnsi="Times New Roman" w:cs="Times New Roman"/>
          <w:sz w:val="24"/>
          <w:szCs w:val="24"/>
        </w:rPr>
        <w:t xml:space="preserve"> Palm Springs, California during </w:t>
      </w:r>
      <w:r w:rsidR="00B846FA" w:rsidRPr="00F0655B">
        <w:rPr>
          <w:rFonts w:ascii="Times New Roman" w:hAnsi="Times New Roman" w:cs="Times New Roman"/>
          <w:sz w:val="24"/>
          <w:szCs w:val="24"/>
        </w:rPr>
        <w:lastRenderedPageBreak/>
        <w:t>the National Congress of American Indians (NCAI). I was just crowned Miss NCAI and the elders and Yakama Nation Tribal Council made me promise to never forget the role of women in our tribe. This poem is entitled: They Sang a Warrior Song for Her:</w:t>
      </w:r>
    </w:p>
    <w:p w14:paraId="6EE2DB37" w14:textId="77777777" w:rsidR="00E00B35" w:rsidRPr="00F0655B" w:rsidRDefault="00E00B35" w:rsidP="00F0655B">
      <w:pPr>
        <w:spacing w:line="23" w:lineRule="atLeast"/>
        <w:ind w:firstLine="720"/>
        <w:rPr>
          <w:rFonts w:ascii="Times New Roman" w:hAnsi="Times New Roman" w:cs="Times New Roman"/>
          <w:sz w:val="24"/>
          <w:szCs w:val="24"/>
        </w:rPr>
      </w:pPr>
    </w:p>
    <w:p w14:paraId="1000CD43"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This teenage girl stands with a new crown/Side-by-side her elders</w:t>
      </w:r>
    </w:p>
    <w:p w14:paraId="09CF359F"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Step on stage with hopes and dreams/Hundreds of tribes watch</w:t>
      </w:r>
    </w:p>
    <w:p w14:paraId="6D48C3AA"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They sang a warrior song for her/Her heart goes Boom! Boom!</w:t>
      </w:r>
    </w:p>
    <w:p w14:paraId="1B8745B9"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Her breath slows/As she wonders what it means</w:t>
      </w:r>
    </w:p>
    <w:p w14:paraId="2F8A9284"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When the elders sing you a warrior song/Questions ring through her head</w:t>
      </w:r>
    </w:p>
    <w:p w14:paraId="7223904A"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They joke - we heard pageants are tough/Like battlefields of our people</w:t>
      </w:r>
    </w:p>
    <w:p w14:paraId="59636BE1"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She smiles and releases the question/They lean closer</w:t>
      </w:r>
    </w:p>
    <w:p w14:paraId="562E8076"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There is another reason to be told/Never forget the role of women in this tribe</w:t>
      </w:r>
    </w:p>
    <w:p w14:paraId="51031405"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She braces herself for cooking lessons/For how to find a good ám</w:t>
      </w:r>
    </w:p>
    <w:p w14:paraId="7E23E5E5"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They say - Yakama women were in the wars/She blinks</w:t>
      </w:r>
    </w:p>
    <w:p w14:paraId="4237797A"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They continue on/We want you to remember this message</w:t>
      </w:r>
    </w:p>
    <w:p w14:paraId="653C1DC0"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She carries this with her crowns/How should she talk about war?</w:t>
      </w:r>
    </w:p>
    <w:p w14:paraId="4E4E462F"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Is this why pageant girls say world peace?/Years have passed</w:t>
      </w:r>
    </w:p>
    <w:p w14:paraId="2BE76772"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These elders have too/Even though she has more to learn</w:t>
      </w:r>
    </w:p>
    <w:p w14:paraId="6778493E" w14:textId="77777777" w:rsidR="00E00B35" w:rsidRPr="00F0655B"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She uses her voice/They sang a warrior song for her</w:t>
      </w:r>
    </w:p>
    <w:p w14:paraId="0C9EBEA5" w14:textId="7C5307E6" w:rsidR="00E00B35" w:rsidRDefault="00B846FA" w:rsidP="00F0655B">
      <w:pPr>
        <w:spacing w:line="23" w:lineRule="atLeast"/>
        <w:ind w:firstLine="720"/>
        <w:rPr>
          <w:rFonts w:ascii="Times New Roman" w:hAnsi="Times New Roman" w:cs="Times New Roman"/>
          <w:sz w:val="24"/>
          <w:szCs w:val="24"/>
        </w:rPr>
      </w:pPr>
      <w:r w:rsidRPr="00F0655B">
        <w:rPr>
          <w:rFonts w:ascii="Times New Roman" w:hAnsi="Times New Roman" w:cs="Times New Roman"/>
          <w:sz w:val="24"/>
          <w:szCs w:val="24"/>
        </w:rPr>
        <w:t>And women who lack ancient acknowledgment</w:t>
      </w:r>
    </w:p>
    <w:p w14:paraId="14C0A156" w14:textId="1A5775CE" w:rsidR="0034225F" w:rsidRPr="00F0655B" w:rsidRDefault="00900656" w:rsidP="00900656">
      <w:pPr>
        <w:spacing w:line="23" w:lineRule="atLeast"/>
        <w:ind w:firstLine="720"/>
        <w:rPr>
          <w:rFonts w:ascii="Times New Roman" w:hAnsi="Times New Roman" w:cs="Times New Roman"/>
          <w:sz w:val="24"/>
          <w:szCs w:val="24"/>
        </w:rPr>
      </w:pPr>
      <w:r>
        <w:rPr>
          <w:rFonts w:ascii="Times New Roman" w:hAnsi="Times New Roman" w:cs="Times New Roman"/>
          <w:sz w:val="24"/>
          <w:szCs w:val="24"/>
        </w:rPr>
        <w:t>(Washines, 2017).</w:t>
      </w:r>
    </w:p>
    <w:p w14:paraId="410481BB" w14:textId="77777777" w:rsidR="00E00B35" w:rsidRPr="00F0655B" w:rsidRDefault="00E00B35" w:rsidP="00F0655B">
      <w:pPr>
        <w:spacing w:line="23" w:lineRule="atLeast"/>
        <w:rPr>
          <w:rFonts w:ascii="Times New Roman" w:hAnsi="Times New Roman" w:cs="Times New Roman"/>
          <w:sz w:val="24"/>
          <w:szCs w:val="24"/>
        </w:rPr>
      </w:pPr>
    </w:p>
    <w:p w14:paraId="64F1A8D7" w14:textId="30BBA11D" w:rsidR="00E00B35" w:rsidRPr="00F0655B" w:rsidRDefault="00664FDF" w:rsidP="00F0655B">
      <w:pPr>
        <w:spacing w:line="23" w:lineRule="atLeast"/>
        <w:rPr>
          <w:rFonts w:ascii="Times New Roman" w:hAnsi="Times New Roman" w:cs="Times New Roman"/>
          <w:b/>
          <w:sz w:val="24"/>
          <w:szCs w:val="24"/>
        </w:rPr>
      </w:pPr>
      <w:r>
        <w:rPr>
          <w:rFonts w:ascii="Times New Roman" w:hAnsi="Times New Roman" w:cs="Times New Roman"/>
          <w:b/>
          <w:sz w:val="24"/>
          <w:szCs w:val="24"/>
        </w:rPr>
        <w:t>M</w:t>
      </w:r>
      <w:r w:rsidRPr="00664FDF">
        <w:rPr>
          <w:rFonts w:ascii="Times New Roman" w:hAnsi="Times New Roman" w:cs="Times New Roman"/>
          <w:b/>
          <w:sz w:val="24"/>
          <w:szCs w:val="24"/>
        </w:rPr>
        <w:t xml:space="preserve">ulti-generational </w:t>
      </w:r>
      <w:r>
        <w:rPr>
          <w:rFonts w:ascii="Times New Roman" w:hAnsi="Times New Roman" w:cs="Times New Roman"/>
          <w:b/>
          <w:sz w:val="24"/>
          <w:szCs w:val="24"/>
        </w:rPr>
        <w:t>R</w:t>
      </w:r>
      <w:r w:rsidRPr="00664FDF">
        <w:rPr>
          <w:rFonts w:ascii="Times New Roman" w:hAnsi="Times New Roman" w:cs="Times New Roman"/>
          <w:b/>
          <w:sz w:val="24"/>
          <w:szCs w:val="24"/>
        </w:rPr>
        <w:t xml:space="preserve">econciliation from </w:t>
      </w:r>
      <w:r>
        <w:rPr>
          <w:rFonts w:ascii="Times New Roman" w:hAnsi="Times New Roman" w:cs="Times New Roman"/>
          <w:b/>
          <w:sz w:val="24"/>
          <w:szCs w:val="24"/>
        </w:rPr>
        <w:t>P</w:t>
      </w:r>
      <w:r w:rsidRPr="00664FDF">
        <w:rPr>
          <w:rFonts w:ascii="Times New Roman" w:hAnsi="Times New Roman" w:cs="Times New Roman"/>
          <w:b/>
          <w:sz w:val="24"/>
          <w:szCs w:val="24"/>
        </w:rPr>
        <w:t xml:space="preserve">ast to </w:t>
      </w:r>
      <w:r>
        <w:rPr>
          <w:rFonts w:ascii="Times New Roman" w:hAnsi="Times New Roman" w:cs="Times New Roman"/>
          <w:b/>
          <w:sz w:val="24"/>
          <w:szCs w:val="24"/>
        </w:rPr>
        <w:t>P</w:t>
      </w:r>
      <w:r w:rsidRPr="00664FDF">
        <w:rPr>
          <w:rFonts w:ascii="Times New Roman" w:hAnsi="Times New Roman" w:cs="Times New Roman"/>
          <w:b/>
          <w:sz w:val="24"/>
          <w:szCs w:val="24"/>
        </w:rPr>
        <w:t>resent--</w:t>
      </w:r>
      <w:r>
        <w:rPr>
          <w:rFonts w:ascii="Times New Roman" w:hAnsi="Times New Roman" w:cs="Times New Roman"/>
          <w:b/>
          <w:sz w:val="24"/>
          <w:szCs w:val="24"/>
        </w:rPr>
        <w:t>O</w:t>
      </w:r>
      <w:r w:rsidRPr="00664FDF">
        <w:rPr>
          <w:rFonts w:ascii="Times New Roman" w:hAnsi="Times New Roman" w:cs="Times New Roman"/>
          <w:b/>
          <w:sz w:val="24"/>
          <w:szCs w:val="24"/>
        </w:rPr>
        <w:t xml:space="preserve">ur </w:t>
      </w:r>
      <w:r>
        <w:rPr>
          <w:rFonts w:ascii="Times New Roman" w:hAnsi="Times New Roman" w:cs="Times New Roman"/>
          <w:b/>
          <w:sz w:val="24"/>
          <w:szCs w:val="24"/>
        </w:rPr>
        <w:t>W</w:t>
      </w:r>
      <w:r w:rsidRPr="00664FDF">
        <w:rPr>
          <w:rFonts w:ascii="Times New Roman" w:hAnsi="Times New Roman" w:cs="Times New Roman"/>
          <w:b/>
          <w:sz w:val="24"/>
          <w:szCs w:val="24"/>
        </w:rPr>
        <w:t>omen’s</w:t>
      </w:r>
      <w:r>
        <w:rPr>
          <w:rFonts w:ascii="Times New Roman" w:hAnsi="Times New Roman" w:cs="Times New Roman"/>
          <w:b/>
          <w:sz w:val="24"/>
          <w:szCs w:val="24"/>
        </w:rPr>
        <w:t xml:space="preserve"> L</w:t>
      </w:r>
      <w:r w:rsidR="00B846FA" w:rsidRPr="00F0655B">
        <w:rPr>
          <w:rFonts w:ascii="Times New Roman" w:hAnsi="Times New Roman" w:cs="Times New Roman"/>
          <w:b/>
          <w:sz w:val="24"/>
          <w:szCs w:val="24"/>
        </w:rPr>
        <w:t xml:space="preserve">ives </w:t>
      </w:r>
      <w:r>
        <w:rPr>
          <w:rFonts w:ascii="Times New Roman" w:hAnsi="Times New Roman" w:cs="Times New Roman"/>
          <w:b/>
          <w:sz w:val="24"/>
          <w:szCs w:val="24"/>
        </w:rPr>
        <w:t>M</w:t>
      </w:r>
      <w:r w:rsidR="00B846FA" w:rsidRPr="00F0655B">
        <w:rPr>
          <w:rFonts w:ascii="Times New Roman" w:hAnsi="Times New Roman" w:cs="Times New Roman"/>
          <w:b/>
          <w:sz w:val="24"/>
          <w:szCs w:val="24"/>
        </w:rPr>
        <w:t xml:space="preserve">ean </w:t>
      </w:r>
      <w:r>
        <w:rPr>
          <w:rFonts w:ascii="Times New Roman" w:hAnsi="Times New Roman" w:cs="Times New Roman"/>
          <w:b/>
          <w:sz w:val="24"/>
          <w:szCs w:val="24"/>
        </w:rPr>
        <w:t>S</w:t>
      </w:r>
      <w:r w:rsidR="00B846FA" w:rsidRPr="00F0655B">
        <w:rPr>
          <w:rFonts w:ascii="Times New Roman" w:hAnsi="Times New Roman" w:cs="Times New Roman"/>
          <w:b/>
          <w:sz w:val="24"/>
          <w:szCs w:val="24"/>
        </w:rPr>
        <w:t>omething</w:t>
      </w:r>
    </w:p>
    <w:p w14:paraId="25E72C01" w14:textId="77777777" w:rsidR="00E00B35" w:rsidRPr="00F0655B" w:rsidRDefault="00E00B35" w:rsidP="00F0655B">
      <w:pPr>
        <w:spacing w:line="23" w:lineRule="atLeast"/>
        <w:rPr>
          <w:rFonts w:ascii="Times New Roman" w:hAnsi="Times New Roman" w:cs="Times New Roman"/>
          <w:b/>
          <w:sz w:val="24"/>
          <w:szCs w:val="24"/>
        </w:rPr>
      </w:pPr>
    </w:p>
    <w:p w14:paraId="308FEB6B" w14:textId="0B140FFC"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By embarking </w:t>
      </w:r>
      <w:r w:rsidR="00AA206B">
        <w:rPr>
          <w:rFonts w:ascii="Times New Roman" w:hAnsi="Times New Roman" w:cs="Times New Roman"/>
          <w:sz w:val="24"/>
          <w:szCs w:val="24"/>
        </w:rPr>
        <w:t>o</w:t>
      </w:r>
      <w:r w:rsidRPr="00F0655B">
        <w:rPr>
          <w:rFonts w:ascii="Times New Roman" w:hAnsi="Times New Roman" w:cs="Times New Roman"/>
          <w:sz w:val="24"/>
          <w:szCs w:val="24"/>
        </w:rPr>
        <w:t xml:space="preserve">n this process there is a commitment to reconcile the history </w:t>
      </w:r>
      <w:r w:rsidR="00673284">
        <w:rPr>
          <w:rFonts w:ascii="Times New Roman" w:hAnsi="Times New Roman" w:cs="Times New Roman"/>
          <w:sz w:val="24"/>
          <w:szCs w:val="24"/>
        </w:rPr>
        <w:t>of</w:t>
      </w:r>
      <w:r w:rsidRPr="00F0655B">
        <w:rPr>
          <w:rFonts w:ascii="Times New Roman" w:hAnsi="Times New Roman" w:cs="Times New Roman"/>
          <w:sz w:val="24"/>
          <w:szCs w:val="24"/>
        </w:rPr>
        <w:t xml:space="preserve"> Indian Wars. This multigenerational approach is one that honors our connected path. Together with our allies, we are who the Native ancestors prayed for to bring this history forward. May </w:t>
      </w:r>
      <w:r w:rsidR="00673284">
        <w:rPr>
          <w:rFonts w:ascii="Times New Roman" w:hAnsi="Times New Roman" w:cs="Times New Roman"/>
          <w:sz w:val="24"/>
          <w:szCs w:val="24"/>
        </w:rPr>
        <w:t>many</w:t>
      </w:r>
      <w:r w:rsidRPr="00F0655B">
        <w:rPr>
          <w:rFonts w:ascii="Times New Roman" w:hAnsi="Times New Roman" w:cs="Times New Roman"/>
          <w:sz w:val="24"/>
          <w:szCs w:val="24"/>
        </w:rPr>
        <w:t xml:space="preserve"> </w:t>
      </w:r>
      <w:r w:rsidR="00673284">
        <w:rPr>
          <w:rFonts w:ascii="Times New Roman" w:hAnsi="Times New Roman" w:cs="Times New Roman"/>
          <w:sz w:val="24"/>
          <w:szCs w:val="24"/>
        </w:rPr>
        <w:t xml:space="preserve">that </w:t>
      </w:r>
      <w:r w:rsidRPr="00F0655B">
        <w:rPr>
          <w:rFonts w:ascii="Times New Roman" w:hAnsi="Times New Roman" w:cs="Times New Roman"/>
          <w:sz w:val="24"/>
          <w:szCs w:val="24"/>
        </w:rPr>
        <w:t xml:space="preserve">join on this journey of crossing historical boundaries. We each have our pathway in this. Research sessions will range from exciting to exhausting. The shame and silence in systems within </w:t>
      </w:r>
      <w:r w:rsidR="00673284">
        <w:rPr>
          <w:rFonts w:ascii="Times New Roman" w:hAnsi="Times New Roman" w:cs="Times New Roman"/>
          <w:sz w:val="24"/>
          <w:szCs w:val="24"/>
        </w:rPr>
        <w:t xml:space="preserve">the </w:t>
      </w:r>
      <w:r w:rsidRPr="00F0655B">
        <w:rPr>
          <w:rFonts w:ascii="Times New Roman" w:hAnsi="Times New Roman" w:cs="Times New Roman"/>
          <w:sz w:val="24"/>
          <w:szCs w:val="24"/>
        </w:rPr>
        <w:t xml:space="preserve">tribal, local, state and federal governments may further perpetuate lack of answers and justice. Maybe this will </w:t>
      </w:r>
      <w:r w:rsidR="00380072" w:rsidRPr="00F0655B">
        <w:rPr>
          <w:rFonts w:ascii="Times New Roman" w:hAnsi="Times New Roman" w:cs="Times New Roman"/>
          <w:sz w:val="24"/>
          <w:szCs w:val="24"/>
        </w:rPr>
        <w:t>cause</w:t>
      </w:r>
      <w:r w:rsidRPr="00F0655B">
        <w:rPr>
          <w:rFonts w:ascii="Times New Roman" w:hAnsi="Times New Roman" w:cs="Times New Roman"/>
          <w:sz w:val="24"/>
          <w:szCs w:val="24"/>
        </w:rPr>
        <w:t xml:space="preserve"> confusion, sadness, or anger. </w:t>
      </w:r>
    </w:p>
    <w:p w14:paraId="1C474589" w14:textId="77777777" w:rsidR="00E00B35" w:rsidRPr="00F0655B" w:rsidRDefault="00E00B35" w:rsidP="00F0655B">
      <w:pPr>
        <w:spacing w:line="23" w:lineRule="atLeast"/>
        <w:rPr>
          <w:rFonts w:ascii="Times New Roman" w:hAnsi="Times New Roman" w:cs="Times New Roman"/>
          <w:sz w:val="24"/>
          <w:szCs w:val="24"/>
        </w:rPr>
      </w:pPr>
    </w:p>
    <w:p w14:paraId="75434E31" w14:textId="5F10224F"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When this point is reached, I share four words that were given to me when I considered pausing this work. In June 2018, I had just met Tara Gatewood (Isleta Pueblo), of Native American Calling, she hosting a powerful panel of Native women at the Women are Sacred Conference. During the Q&amp;A, I had the opportunity to share my research with </w:t>
      </w:r>
      <w:r w:rsidR="00673284">
        <w:rPr>
          <w:rFonts w:ascii="Times New Roman" w:hAnsi="Times New Roman" w:cs="Times New Roman"/>
          <w:sz w:val="24"/>
          <w:szCs w:val="24"/>
        </w:rPr>
        <w:t xml:space="preserve">the </w:t>
      </w:r>
      <w:r w:rsidRPr="00F0655B">
        <w:rPr>
          <w:rFonts w:ascii="Times New Roman" w:hAnsi="Times New Roman" w:cs="Times New Roman"/>
          <w:sz w:val="24"/>
          <w:szCs w:val="24"/>
        </w:rPr>
        <w:t xml:space="preserve">Indian Wars. My voice shook because I feel accountable to the women. Yet, I was not sure if I could continue. The panel was supportive (Hughs, 2018). Afterward, Tara shook my hand and said: </w:t>
      </w:r>
      <w:r w:rsidRPr="00F0655B">
        <w:rPr>
          <w:rFonts w:ascii="Times New Roman" w:hAnsi="Times New Roman" w:cs="Times New Roman"/>
          <w:i/>
          <w:sz w:val="24"/>
          <w:szCs w:val="24"/>
        </w:rPr>
        <w:t>I wish you strength</w:t>
      </w:r>
      <w:r w:rsidRPr="00F0655B">
        <w:rPr>
          <w:rFonts w:ascii="Times New Roman" w:hAnsi="Times New Roman" w:cs="Times New Roman"/>
          <w:sz w:val="24"/>
          <w:szCs w:val="24"/>
        </w:rPr>
        <w:t>.</w:t>
      </w:r>
      <w:r w:rsidR="00673284">
        <w:rPr>
          <w:rFonts w:ascii="Times New Roman" w:hAnsi="Times New Roman" w:cs="Times New Roman"/>
          <w:sz w:val="24"/>
          <w:szCs w:val="24"/>
        </w:rPr>
        <w:t xml:space="preserve"> I have reflected on those four words so many times. Now, I share this with you, so that you can carry these words of encouragement.  </w:t>
      </w:r>
      <w:r w:rsidRPr="00F0655B">
        <w:rPr>
          <w:rFonts w:ascii="Times New Roman" w:hAnsi="Times New Roman" w:cs="Times New Roman"/>
          <w:sz w:val="24"/>
          <w:szCs w:val="24"/>
        </w:rPr>
        <w:t xml:space="preserve"> </w:t>
      </w:r>
    </w:p>
    <w:p w14:paraId="321B9B32" w14:textId="77777777" w:rsidR="00E00B35" w:rsidRPr="00F0655B" w:rsidRDefault="00E00B35" w:rsidP="00F0655B">
      <w:pPr>
        <w:spacing w:line="23" w:lineRule="atLeast"/>
        <w:rPr>
          <w:rFonts w:ascii="Times New Roman" w:hAnsi="Times New Roman" w:cs="Times New Roman"/>
          <w:sz w:val="24"/>
          <w:szCs w:val="24"/>
        </w:rPr>
      </w:pPr>
    </w:p>
    <w:p w14:paraId="3945F4B3" w14:textId="6B9E3AB8" w:rsidR="00673284" w:rsidRDefault="00673284" w:rsidP="00117A39">
      <w:pPr>
        <w:spacing w:line="23" w:lineRule="atLeast"/>
        <w:rPr>
          <w:rFonts w:ascii="Times New Roman" w:hAnsi="Times New Roman" w:cs="Times New Roman"/>
          <w:sz w:val="24"/>
          <w:szCs w:val="24"/>
        </w:rPr>
      </w:pPr>
      <w:r>
        <w:rPr>
          <w:rFonts w:ascii="Times New Roman" w:hAnsi="Times New Roman" w:cs="Times New Roman"/>
          <w:sz w:val="24"/>
          <w:szCs w:val="24"/>
        </w:rPr>
        <w:t xml:space="preserve">The War Cry here includes pain, strength, and action. </w:t>
      </w:r>
    </w:p>
    <w:p w14:paraId="03FF7408" w14:textId="77777777" w:rsidR="00673284" w:rsidRDefault="00673284" w:rsidP="00117A39">
      <w:pPr>
        <w:spacing w:line="23" w:lineRule="atLeast"/>
        <w:rPr>
          <w:rFonts w:ascii="Times New Roman" w:hAnsi="Times New Roman" w:cs="Times New Roman"/>
          <w:sz w:val="24"/>
          <w:szCs w:val="24"/>
        </w:rPr>
      </w:pPr>
    </w:p>
    <w:p w14:paraId="0CAA2832" w14:textId="7DA0B6D1" w:rsidR="00673284" w:rsidRDefault="00673284" w:rsidP="00117A39">
      <w:pPr>
        <w:spacing w:line="23" w:lineRule="atLeast"/>
        <w:rPr>
          <w:rFonts w:ascii="Times New Roman" w:hAnsi="Times New Roman" w:cs="Times New Roman"/>
          <w:sz w:val="24"/>
          <w:szCs w:val="24"/>
        </w:rPr>
      </w:pPr>
      <w:r>
        <w:rPr>
          <w:rFonts w:ascii="Times New Roman" w:hAnsi="Times New Roman" w:cs="Times New Roman"/>
          <w:sz w:val="24"/>
          <w:szCs w:val="24"/>
        </w:rPr>
        <w:t xml:space="preserve">Will crossing historical boundaries in Indian Wars help Yakama Women? Revisiting our history is bringing resilience and truth-telling to my family, my tribe, and the community. Perhaps this </w:t>
      </w:r>
      <w:r>
        <w:rPr>
          <w:rFonts w:ascii="Times New Roman" w:hAnsi="Times New Roman" w:cs="Times New Roman"/>
          <w:sz w:val="24"/>
          <w:szCs w:val="24"/>
        </w:rPr>
        <w:lastRenderedPageBreak/>
        <w:t xml:space="preserve">method will be utilized by other people searching for answers about how to help address our history alongside the crisis of missing and murdered Native women. I still hear the war cry of the Yakama people rising to protect our women. This is a mission we are born into. </w:t>
      </w:r>
    </w:p>
    <w:p w14:paraId="5AA051B7" w14:textId="77777777" w:rsidR="00673284" w:rsidRDefault="00673284" w:rsidP="00117A39">
      <w:pPr>
        <w:spacing w:line="23" w:lineRule="atLeast"/>
        <w:rPr>
          <w:rFonts w:ascii="Times New Roman" w:hAnsi="Times New Roman" w:cs="Times New Roman"/>
          <w:sz w:val="24"/>
          <w:szCs w:val="24"/>
        </w:rPr>
      </w:pPr>
    </w:p>
    <w:p w14:paraId="4FCB3D20" w14:textId="76D4BE95" w:rsidR="00673284" w:rsidRPr="00673284" w:rsidRDefault="00B846FA" w:rsidP="00117A39">
      <w:pPr>
        <w:spacing w:line="23" w:lineRule="atLeast"/>
        <w:rPr>
          <w:rFonts w:ascii="Times New Roman" w:hAnsi="Times New Roman" w:cs="Times New Roman"/>
          <w:sz w:val="24"/>
          <w:szCs w:val="24"/>
        </w:rPr>
      </w:pPr>
      <w:r w:rsidRPr="00F0655B">
        <w:rPr>
          <w:rFonts w:ascii="Times New Roman" w:hAnsi="Times New Roman" w:cs="Times New Roman"/>
          <w:sz w:val="24"/>
          <w:szCs w:val="24"/>
        </w:rPr>
        <w:t>Ultimately, it is up to each of us to determine what is possible in post-war multi-generational reconciliations from the Indian Wars.</w:t>
      </w:r>
      <w:bookmarkStart w:id="8" w:name="_ghrceysy2700" w:colFirst="0" w:colLast="0"/>
      <w:bookmarkEnd w:id="8"/>
    </w:p>
    <w:p w14:paraId="056B84C7" w14:textId="77777777" w:rsidR="00673284" w:rsidRDefault="00673284" w:rsidP="00117A39">
      <w:pPr>
        <w:spacing w:line="23" w:lineRule="atLeast"/>
        <w:rPr>
          <w:rFonts w:ascii="Times New Roman" w:hAnsi="Times New Roman" w:cs="Times New Roman"/>
          <w:sz w:val="24"/>
          <w:szCs w:val="24"/>
        </w:rPr>
      </w:pPr>
    </w:p>
    <w:p w14:paraId="55BC161A" w14:textId="7BEB7B8B" w:rsidR="00E00B35" w:rsidRPr="00F0655B" w:rsidRDefault="00B846FA" w:rsidP="00117A39">
      <w:pPr>
        <w:spacing w:line="23" w:lineRule="atLeast"/>
        <w:jc w:val="center"/>
        <w:rPr>
          <w:rFonts w:ascii="Times New Roman" w:hAnsi="Times New Roman" w:cs="Times New Roman"/>
          <w:color w:val="1C1E21"/>
          <w:sz w:val="24"/>
          <w:szCs w:val="24"/>
          <w:highlight w:val="white"/>
        </w:rPr>
      </w:pPr>
      <w:r w:rsidRPr="00F0655B">
        <w:rPr>
          <w:rFonts w:ascii="Times New Roman" w:hAnsi="Times New Roman" w:cs="Times New Roman"/>
          <w:noProof/>
          <w:color w:val="1C1E21"/>
          <w:sz w:val="24"/>
          <w:szCs w:val="24"/>
          <w:highlight w:val="white"/>
          <w:lang w:val="en-US"/>
        </w:rPr>
        <w:drawing>
          <wp:inline distT="114300" distB="114300" distL="114300" distR="114300" wp14:anchorId="6E913E05" wp14:editId="797AAE76">
            <wp:extent cx="3519170" cy="2462212"/>
            <wp:effectExtent l="0" t="0" r="508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l="4426" b="14847"/>
                    <a:stretch>
                      <a:fillRect/>
                    </a:stretch>
                  </pic:blipFill>
                  <pic:spPr>
                    <a:xfrm>
                      <a:off x="0" y="0"/>
                      <a:ext cx="3592495" cy="2513515"/>
                    </a:xfrm>
                    <a:prstGeom prst="rect">
                      <a:avLst/>
                    </a:prstGeom>
                    <a:ln/>
                  </pic:spPr>
                </pic:pic>
              </a:graphicData>
            </a:graphic>
          </wp:inline>
        </w:drawing>
      </w:r>
    </w:p>
    <w:p w14:paraId="2BA8C6BA" w14:textId="77777777" w:rsidR="00E00B35" w:rsidRPr="00F0655B" w:rsidRDefault="00B846FA" w:rsidP="00F0655B">
      <w:pPr>
        <w:pStyle w:val="Heading2"/>
        <w:spacing w:line="23" w:lineRule="atLeast"/>
        <w:jc w:val="center"/>
        <w:rPr>
          <w:rFonts w:ascii="Times New Roman" w:hAnsi="Times New Roman" w:cs="Times New Roman"/>
          <w:sz w:val="24"/>
          <w:szCs w:val="24"/>
        </w:rPr>
      </w:pPr>
      <w:bookmarkStart w:id="9" w:name="_cg35w51cvb3t" w:colFirst="0" w:colLast="0"/>
      <w:bookmarkEnd w:id="9"/>
      <w:r w:rsidRPr="00F0655B">
        <w:rPr>
          <w:rFonts w:ascii="Times New Roman" w:hAnsi="Times New Roman" w:cs="Times New Roman"/>
          <w:color w:val="1C1E21"/>
          <w:sz w:val="24"/>
          <w:szCs w:val="24"/>
          <w:highlight w:val="white"/>
        </w:rPr>
        <w:t>Figure 6 - Replicas of howitzers used during the Yakama War. Photo by Emily Washines</w:t>
      </w:r>
    </w:p>
    <w:p w14:paraId="04DC9AE6" w14:textId="40C2F25A" w:rsidR="00E00B35" w:rsidRDefault="00E00B35" w:rsidP="00F0655B">
      <w:pPr>
        <w:spacing w:line="23" w:lineRule="atLeast"/>
        <w:rPr>
          <w:rFonts w:ascii="Times New Roman" w:hAnsi="Times New Roman" w:cs="Times New Roman"/>
          <w:sz w:val="24"/>
          <w:szCs w:val="24"/>
        </w:rPr>
      </w:pPr>
    </w:p>
    <w:p w14:paraId="11D83898" w14:textId="2EFFE727" w:rsidR="00673284" w:rsidRDefault="00673284" w:rsidP="00F0655B">
      <w:pPr>
        <w:spacing w:line="23" w:lineRule="atLeast"/>
        <w:rPr>
          <w:rFonts w:ascii="Times New Roman" w:hAnsi="Times New Roman" w:cs="Times New Roman"/>
          <w:sz w:val="24"/>
          <w:szCs w:val="24"/>
        </w:rPr>
      </w:pPr>
    </w:p>
    <w:p w14:paraId="2A538508" w14:textId="612350C8" w:rsidR="00673284" w:rsidRDefault="00673284" w:rsidP="00F0655B">
      <w:pPr>
        <w:spacing w:line="23" w:lineRule="atLeast"/>
        <w:rPr>
          <w:rFonts w:ascii="Times New Roman" w:hAnsi="Times New Roman" w:cs="Times New Roman"/>
          <w:sz w:val="24"/>
          <w:szCs w:val="24"/>
        </w:rPr>
      </w:pPr>
    </w:p>
    <w:p w14:paraId="22DEF06F" w14:textId="5DBA9BC1" w:rsidR="00673284" w:rsidRDefault="00673284" w:rsidP="00F0655B">
      <w:pPr>
        <w:spacing w:line="23" w:lineRule="atLeast"/>
        <w:rPr>
          <w:rFonts w:ascii="Times New Roman" w:hAnsi="Times New Roman" w:cs="Times New Roman"/>
          <w:sz w:val="24"/>
          <w:szCs w:val="24"/>
        </w:rPr>
      </w:pPr>
    </w:p>
    <w:p w14:paraId="5AF61540" w14:textId="2D9A25CC" w:rsidR="00673284" w:rsidRDefault="00673284" w:rsidP="00F0655B">
      <w:pPr>
        <w:spacing w:line="23" w:lineRule="atLeast"/>
        <w:rPr>
          <w:rFonts w:ascii="Times New Roman" w:hAnsi="Times New Roman" w:cs="Times New Roman"/>
          <w:sz w:val="24"/>
          <w:szCs w:val="24"/>
        </w:rPr>
      </w:pPr>
    </w:p>
    <w:p w14:paraId="0DA8CC05" w14:textId="1FA7852E" w:rsidR="00673284" w:rsidRDefault="00673284" w:rsidP="00F0655B">
      <w:pPr>
        <w:spacing w:line="23" w:lineRule="atLeast"/>
        <w:rPr>
          <w:rFonts w:ascii="Times New Roman" w:hAnsi="Times New Roman" w:cs="Times New Roman"/>
          <w:sz w:val="24"/>
          <w:szCs w:val="24"/>
        </w:rPr>
      </w:pPr>
    </w:p>
    <w:p w14:paraId="78ACF360" w14:textId="1E019686" w:rsidR="00673284" w:rsidRDefault="00673284" w:rsidP="00F0655B">
      <w:pPr>
        <w:spacing w:line="23" w:lineRule="atLeast"/>
        <w:rPr>
          <w:rFonts w:ascii="Times New Roman" w:hAnsi="Times New Roman" w:cs="Times New Roman"/>
          <w:sz w:val="24"/>
          <w:szCs w:val="24"/>
        </w:rPr>
      </w:pPr>
    </w:p>
    <w:p w14:paraId="3DF854D8" w14:textId="7ADBA4DA" w:rsidR="00673284" w:rsidRDefault="00673284" w:rsidP="00F0655B">
      <w:pPr>
        <w:spacing w:line="23" w:lineRule="atLeast"/>
        <w:rPr>
          <w:rFonts w:ascii="Times New Roman" w:hAnsi="Times New Roman" w:cs="Times New Roman"/>
          <w:sz w:val="24"/>
          <w:szCs w:val="24"/>
        </w:rPr>
      </w:pPr>
    </w:p>
    <w:p w14:paraId="57503CD9" w14:textId="3C3B4233" w:rsidR="00673284" w:rsidRDefault="00673284" w:rsidP="00F0655B">
      <w:pPr>
        <w:spacing w:line="23" w:lineRule="atLeast"/>
        <w:rPr>
          <w:rFonts w:ascii="Times New Roman" w:hAnsi="Times New Roman" w:cs="Times New Roman"/>
          <w:sz w:val="24"/>
          <w:szCs w:val="24"/>
        </w:rPr>
      </w:pPr>
    </w:p>
    <w:p w14:paraId="4867718C" w14:textId="437BEB97" w:rsidR="00673284" w:rsidRDefault="00673284" w:rsidP="00F0655B">
      <w:pPr>
        <w:spacing w:line="23" w:lineRule="atLeast"/>
        <w:rPr>
          <w:rFonts w:ascii="Times New Roman" w:hAnsi="Times New Roman" w:cs="Times New Roman"/>
          <w:sz w:val="24"/>
          <w:szCs w:val="24"/>
        </w:rPr>
      </w:pPr>
    </w:p>
    <w:p w14:paraId="0409D0A2" w14:textId="079582FD" w:rsidR="00673284" w:rsidRDefault="00673284" w:rsidP="00F0655B">
      <w:pPr>
        <w:spacing w:line="23" w:lineRule="atLeast"/>
        <w:rPr>
          <w:rFonts w:ascii="Times New Roman" w:hAnsi="Times New Roman" w:cs="Times New Roman"/>
          <w:sz w:val="24"/>
          <w:szCs w:val="24"/>
        </w:rPr>
      </w:pPr>
    </w:p>
    <w:p w14:paraId="0DCED6DD" w14:textId="7283D33C" w:rsidR="00673284" w:rsidRDefault="00673284" w:rsidP="00F0655B">
      <w:pPr>
        <w:spacing w:line="23" w:lineRule="atLeast"/>
        <w:rPr>
          <w:rFonts w:ascii="Times New Roman" w:hAnsi="Times New Roman" w:cs="Times New Roman"/>
          <w:sz w:val="24"/>
          <w:szCs w:val="24"/>
        </w:rPr>
      </w:pPr>
    </w:p>
    <w:p w14:paraId="464B9411" w14:textId="5C7C1FF9" w:rsidR="00BD7364" w:rsidRDefault="00BD7364" w:rsidP="00F0655B">
      <w:pPr>
        <w:spacing w:line="23" w:lineRule="atLeast"/>
        <w:rPr>
          <w:rFonts w:ascii="Times New Roman" w:hAnsi="Times New Roman" w:cs="Times New Roman"/>
          <w:sz w:val="24"/>
          <w:szCs w:val="24"/>
        </w:rPr>
      </w:pPr>
    </w:p>
    <w:p w14:paraId="20E37E75" w14:textId="527710AA" w:rsidR="00BD7364" w:rsidRDefault="00BD7364" w:rsidP="00F0655B">
      <w:pPr>
        <w:spacing w:line="23" w:lineRule="atLeast"/>
        <w:rPr>
          <w:rFonts w:ascii="Times New Roman" w:hAnsi="Times New Roman" w:cs="Times New Roman"/>
          <w:sz w:val="24"/>
          <w:szCs w:val="24"/>
        </w:rPr>
      </w:pPr>
    </w:p>
    <w:p w14:paraId="3CC73282" w14:textId="40E97C85" w:rsidR="00BD7364" w:rsidRDefault="00BD7364" w:rsidP="00F0655B">
      <w:pPr>
        <w:spacing w:line="23" w:lineRule="atLeast"/>
        <w:rPr>
          <w:rFonts w:ascii="Times New Roman" w:hAnsi="Times New Roman" w:cs="Times New Roman"/>
          <w:sz w:val="24"/>
          <w:szCs w:val="24"/>
        </w:rPr>
      </w:pPr>
    </w:p>
    <w:p w14:paraId="585AC53E" w14:textId="2D4DCDF1" w:rsidR="00BD7364" w:rsidRDefault="00BD7364" w:rsidP="00F0655B">
      <w:pPr>
        <w:spacing w:line="23" w:lineRule="atLeast"/>
        <w:rPr>
          <w:rFonts w:ascii="Times New Roman" w:hAnsi="Times New Roman" w:cs="Times New Roman"/>
          <w:sz w:val="24"/>
          <w:szCs w:val="24"/>
        </w:rPr>
      </w:pPr>
    </w:p>
    <w:p w14:paraId="1CE2580A" w14:textId="32584808" w:rsidR="00BD7364" w:rsidRDefault="00BD7364" w:rsidP="00F0655B">
      <w:pPr>
        <w:spacing w:line="23" w:lineRule="atLeast"/>
        <w:rPr>
          <w:rFonts w:ascii="Times New Roman" w:hAnsi="Times New Roman" w:cs="Times New Roman"/>
          <w:sz w:val="24"/>
          <w:szCs w:val="24"/>
        </w:rPr>
      </w:pPr>
    </w:p>
    <w:p w14:paraId="7FD030EC" w14:textId="70F1BBA7" w:rsidR="00BD7364" w:rsidRDefault="00BD7364" w:rsidP="00F0655B">
      <w:pPr>
        <w:spacing w:line="23" w:lineRule="atLeast"/>
        <w:rPr>
          <w:rFonts w:ascii="Times New Roman" w:hAnsi="Times New Roman" w:cs="Times New Roman"/>
          <w:sz w:val="24"/>
          <w:szCs w:val="24"/>
        </w:rPr>
      </w:pPr>
    </w:p>
    <w:p w14:paraId="04B8E17E" w14:textId="43AF60EF" w:rsidR="00BD7364" w:rsidRDefault="00BD7364" w:rsidP="00F0655B">
      <w:pPr>
        <w:spacing w:line="23" w:lineRule="atLeast"/>
        <w:rPr>
          <w:rFonts w:ascii="Times New Roman" w:hAnsi="Times New Roman" w:cs="Times New Roman"/>
          <w:sz w:val="24"/>
          <w:szCs w:val="24"/>
        </w:rPr>
      </w:pPr>
    </w:p>
    <w:p w14:paraId="3A269993" w14:textId="75DE73B1" w:rsidR="00BD7364" w:rsidRDefault="00BD7364" w:rsidP="00F0655B">
      <w:pPr>
        <w:spacing w:line="23" w:lineRule="atLeast"/>
        <w:rPr>
          <w:rFonts w:ascii="Times New Roman" w:hAnsi="Times New Roman" w:cs="Times New Roman"/>
          <w:sz w:val="24"/>
          <w:szCs w:val="24"/>
        </w:rPr>
      </w:pPr>
    </w:p>
    <w:p w14:paraId="72093E97" w14:textId="67B31945" w:rsidR="00BD7364" w:rsidRDefault="00BD7364" w:rsidP="00F0655B">
      <w:pPr>
        <w:spacing w:line="23" w:lineRule="atLeast"/>
        <w:rPr>
          <w:rFonts w:ascii="Times New Roman" w:hAnsi="Times New Roman" w:cs="Times New Roman"/>
          <w:sz w:val="24"/>
          <w:szCs w:val="24"/>
        </w:rPr>
      </w:pPr>
    </w:p>
    <w:p w14:paraId="5CDD53FE" w14:textId="31EC0EA4" w:rsidR="00BD7364" w:rsidRDefault="00BD7364" w:rsidP="00F0655B">
      <w:pPr>
        <w:spacing w:line="23" w:lineRule="atLeast"/>
        <w:rPr>
          <w:rFonts w:ascii="Times New Roman" w:hAnsi="Times New Roman" w:cs="Times New Roman"/>
          <w:sz w:val="24"/>
          <w:szCs w:val="24"/>
        </w:rPr>
      </w:pPr>
    </w:p>
    <w:p w14:paraId="47FA7B79" w14:textId="77777777" w:rsidR="00BD7364" w:rsidRDefault="00BD7364" w:rsidP="00F0655B">
      <w:pPr>
        <w:spacing w:line="23" w:lineRule="atLeast"/>
        <w:rPr>
          <w:rFonts w:ascii="Times New Roman" w:hAnsi="Times New Roman" w:cs="Times New Roman"/>
          <w:sz w:val="24"/>
          <w:szCs w:val="24"/>
        </w:rPr>
      </w:pPr>
    </w:p>
    <w:p w14:paraId="002FDB60" w14:textId="46FF971D" w:rsidR="00673284" w:rsidRDefault="00673284" w:rsidP="00F0655B">
      <w:pPr>
        <w:spacing w:line="23" w:lineRule="atLeast"/>
        <w:rPr>
          <w:rFonts w:ascii="Times New Roman" w:hAnsi="Times New Roman" w:cs="Times New Roman"/>
          <w:sz w:val="24"/>
          <w:szCs w:val="24"/>
        </w:rPr>
      </w:pPr>
    </w:p>
    <w:p w14:paraId="13146F94" w14:textId="77777777" w:rsidR="00E00B35" w:rsidRPr="00F0655B" w:rsidRDefault="00B846FA" w:rsidP="00F0655B">
      <w:pPr>
        <w:spacing w:line="23" w:lineRule="atLeast"/>
        <w:jc w:val="center"/>
        <w:rPr>
          <w:rFonts w:ascii="Times New Roman" w:hAnsi="Times New Roman" w:cs="Times New Roman"/>
          <w:b/>
          <w:sz w:val="24"/>
          <w:szCs w:val="24"/>
        </w:rPr>
      </w:pPr>
      <w:r w:rsidRPr="00F0655B">
        <w:rPr>
          <w:rFonts w:ascii="Times New Roman" w:hAnsi="Times New Roman" w:cs="Times New Roman"/>
          <w:b/>
          <w:sz w:val="24"/>
          <w:szCs w:val="24"/>
        </w:rPr>
        <w:t>References</w:t>
      </w:r>
    </w:p>
    <w:p w14:paraId="120936CB" w14:textId="77777777" w:rsidR="00E00B35" w:rsidRPr="00F0655B" w:rsidRDefault="00E00B35" w:rsidP="00F0655B">
      <w:pPr>
        <w:spacing w:line="23" w:lineRule="atLeast"/>
        <w:jc w:val="center"/>
        <w:rPr>
          <w:rFonts w:ascii="Times New Roman" w:hAnsi="Times New Roman" w:cs="Times New Roman"/>
          <w:b/>
          <w:sz w:val="24"/>
          <w:szCs w:val="24"/>
        </w:rPr>
      </w:pPr>
    </w:p>
    <w:p w14:paraId="0687BBCD" w14:textId="77777777" w:rsidR="00E00B35" w:rsidRPr="00F0655B" w:rsidRDefault="00E00B35" w:rsidP="00F0655B">
      <w:pPr>
        <w:spacing w:line="23" w:lineRule="atLeast"/>
        <w:rPr>
          <w:rFonts w:ascii="Times New Roman" w:hAnsi="Times New Roman" w:cs="Times New Roman"/>
          <w:sz w:val="24"/>
          <w:szCs w:val="24"/>
        </w:rPr>
      </w:pPr>
    </w:p>
    <w:p w14:paraId="0C8EB604" w14:textId="7BBFD5BB" w:rsidR="00C02D84" w:rsidRDefault="00C02D84" w:rsidP="00F0655B">
      <w:pPr>
        <w:spacing w:line="23" w:lineRule="atLeast"/>
        <w:rPr>
          <w:rFonts w:ascii="Times New Roman" w:hAnsi="Times New Roman" w:cs="Times New Roman"/>
          <w:sz w:val="24"/>
          <w:szCs w:val="24"/>
        </w:rPr>
      </w:pPr>
      <w:r w:rsidRPr="00C02D84">
        <w:rPr>
          <w:rFonts w:ascii="Times New Roman" w:hAnsi="Times New Roman" w:cs="Times New Roman"/>
          <w:sz w:val="24"/>
          <w:szCs w:val="24"/>
        </w:rPr>
        <w:t>Agtuca, J. (Ed.). (2020, February). Editor's Note. </w:t>
      </w:r>
      <w:r w:rsidRPr="00C02D84">
        <w:rPr>
          <w:rFonts w:ascii="Times New Roman" w:hAnsi="Times New Roman" w:cs="Times New Roman"/>
          <w:i/>
          <w:iCs/>
          <w:sz w:val="24"/>
          <w:szCs w:val="24"/>
        </w:rPr>
        <w:t>Restoration of Native Sovereignty and Safety for Native Women</w:t>
      </w:r>
      <w:r w:rsidRPr="00C02D84">
        <w:rPr>
          <w:rFonts w:ascii="Times New Roman" w:hAnsi="Times New Roman" w:cs="Times New Roman"/>
          <w:sz w:val="24"/>
          <w:szCs w:val="24"/>
        </w:rPr>
        <w:t>, </w:t>
      </w:r>
      <w:r w:rsidRPr="00C02D84">
        <w:rPr>
          <w:rFonts w:ascii="Times New Roman" w:hAnsi="Times New Roman" w:cs="Times New Roman"/>
          <w:i/>
          <w:iCs/>
          <w:sz w:val="24"/>
          <w:szCs w:val="24"/>
        </w:rPr>
        <w:t>17</w:t>
      </w:r>
      <w:r w:rsidRPr="00C02D84">
        <w:rPr>
          <w:rFonts w:ascii="Times New Roman" w:hAnsi="Times New Roman" w:cs="Times New Roman"/>
          <w:sz w:val="24"/>
          <w:szCs w:val="24"/>
        </w:rPr>
        <w:t xml:space="preserve">(1), 4–5. doi: </w:t>
      </w:r>
      <w:hyperlink r:id="rId15" w:history="1">
        <w:r w:rsidRPr="00496B09">
          <w:rPr>
            <w:rStyle w:val="Hyperlink"/>
            <w:rFonts w:ascii="Times New Roman" w:hAnsi="Times New Roman" w:cs="Times New Roman"/>
            <w:sz w:val="24"/>
            <w:szCs w:val="24"/>
          </w:rPr>
          <w:t>https://rm.niwrc.org/wp-content/uploads/2020/01/Restoration_V17.1.pdf</w:t>
        </w:r>
      </w:hyperlink>
      <w:r>
        <w:rPr>
          <w:rFonts w:ascii="Times New Roman" w:hAnsi="Times New Roman" w:cs="Times New Roman"/>
          <w:sz w:val="24"/>
          <w:szCs w:val="24"/>
        </w:rPr>
        <w:t xml:space="preserve"> </w:t>
      </w:r>
    </w:p>
    <w:p w14:paraId="09776737" w14:textId="77777777" w:rsidR="00C02D84" w:rsidRDefault="00C02D84" w:rsidP="00F0655B">
      <w:pPr>
        <w:spacing w:line="23" w:lineRule="atLeast"/>
        <w:rPr>
          <w:rFonts w:ascii="Times New Roman" w:hAnsi="Times New Roman" w:cs="Times New Roman"/>
          <w:sz w:val="24"/>
          <w:szCs w:val="24"/>
        </w:rPr>
      </w:pPr>
    </w:p>
    <w:p w14:paraId="203C67D7" w14:textId="4E96DC50" w:rsidR="003D7DFA" w:rsidRDefault="003D7DFA" w:rsidP="00F0655B">
      <w:pPr>
        <w:spacing w:line="23" w:lineRule="atLeast"/>
        <w:rPr>
          <w:rFonts w:ascii="Times New Roman" w:hAnsi="Times New Roman" w:cs="Times New Roman"/>
          <w:sz w:val="24"/>
          <w:szCs w:val="24"/>
        </w:rPr>
      </w:pPr>
      <w:r>
        <w:rPr>
          <w:rFonts w:ascii="Times New Roman" w:hAnsi="Times New Roman" w:cs="Times New Roman"/>
          <w:sz w:val="24"/>
          <w:szCs w:val="24"/>
        </w:rPr>
        <w:t xml:space="preserve">Alexander, Monica (2019, June 1). </w:t>
      </w:r>
      <w:r w:rsidRPr="003D7DFA">
        <w:rPr>
          <w:rFonts w:ascii="Times New Roman" w:hAnsi="Times New Roman" w:cs="Times New Roman"/>
          <w:i/>
          <w:iCs/>
          <w:sz w:val="24"/>
          <w:szCs w:val="24"/>
        </w:rPr>
        <w:t xml:space="preserve">Washington State Patrol: Missing and Murdered Native American Women Report. </w:t>
      </w:r>
      <w:r w:rsidRPr="003D7DFA">
        <w:rPr>
          <w:rFonts w:ascii="Times New Roman" w:hAnsi="Times New Roman" w:cs="Times New Roman"/>
          <w:sz w:val="24"/>
          <w:szCs w:val="24"/>
        </w:rPr>
        <w:t>Volume 1</w:t>
      </w:r>
      <w:r w:rsidRPr="003D7DFA">
        <w:rPr>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Washington State Patrol. Retrieved from:  </w:t>
      </w:r>
      <w:hyperlink r:id="rId16" w:history="1">
        <w:r w:rsidRPr="00B97383">
          <w:rPr>
            <w:rFonts w:ascii="Times New Roman" w:hAnsi="Times New Roman" w:cs="Times New Roman"/>
            <w:color w:val="1155CC"/>
            <w:sz w:val="24"/>
            <w:szCs w:val="24"/>
            <w:u w:val="single"/>
          </w:rPr>
          <w:t>http://www.wsp.wa.gov/wp-content/uploads/2019/06/WSP_2951-SHB-Report.pdf</w:t>
        </w:r>
      </w:hyperlink>
      <w:r w:rsidRPr="00B97383">
        <w:rPr>
          <w:rFonts w:ascii="Times New Roman" w:hAnsi="Times New Roman" w:cs="Times New Roman"/>
          <w:color w:val="1155CC"/>
          <w:sz w:val="24"/>
          <w:szCs w:val="24"/>
          <w:u w:val="single"/>
        </w:rPr>
        <w:t xml:space="preserve"> </w:t>
      </w:r>
    </w:p>
    <w:p w14:paraId="486857B4" w14:textId="77777777" w:rsidR="003D7DFA" w:rsidRPr="003D7DFA" w:rsidRDefault="003D7DFA" w:rsidP="00F0655B">
      <w:pPr>
        <w:spacing w:line="23" w:lineRule="atLeast"/>
        <w:rPr>
          <w:rFonts w:ascii="Times New Roman" w:hAnsi="Times New Roman" w:cs="Times New Roman"/>
          <w:sz w:val="24"/>
          <w:szCs w:val="24"/>
        </w:rPr>
      </w:pPr>
    </w:p>
    <w:p w14:paraId="65F981DC"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Ayer, T. (2019, May 5). </w:t>
      </w:r>
      <w:r w:rsidRPr="00F0655B">
        <w:rPr>
          <w:rFonts w:ascii="Times New Roman" w:hAnsi="Times New Roman" w:cs="Times New Roman"/>
          <w:i/>
          <w:sz w:val="24"/>
          <w:szCs w:val="24"/>
        </w:rPr>
        <w:t>Hundreds Gather in Support Of Missing and Murdered Indigenous Women and Girls on the Yakama Reservation and Beyond</w:t>
      </w:r>
      <w:r w:rsidRPr="00F0655B">
        <w:rPr>
          <w:rFonts w:ascii="Times New Roman" w:hAnsi="Times New Roman" w:cs="Times New Roman"/>
          <w:sz w:val="24"/>
          <w:szCs w:val="24"/>
        </w:rPr>
        <w:t>. Yakima Herald-Republic</w:t>
      </w:r>
      <w:r w:rsidRPr="00F0655B">
        <w:rPr>
          <w:rFonts w:ascii="Times New Roman" w:hAnsi="Times New Roman" w:cs="Times New Roman"/>
          <w:i/>
          <w:sz w:val="24"/>
          <w:szCs w:val="24"/>
        </w:rPr>
        <w:t xml:space="preserve">. </w:t>
      </w:r>
      <w:r w:rsidRPr="00F0655B">
        <w:rPr>
          <w:rFonts w:ascii="Times New Roman" w:hAnsi="Times New Roman" w:cs="Times New Roman"/>
          <w:sz w:val="24"/>
          <w:szCs w:val="24"/>
        </w:rPr>
        <w:t xml:space="preserve">Retrieved from: </w:t>
      </w:r>
      <w:hyperlink r:id="rId17">
        <w:r w:rsidRPr="00F0655B">
          <w:rPr>
            <w:rFonts w:ascii="Times New Roman" w:hAnsi="Times New Roman" w:cs="Times New Roman"/>
            <w:color w:val="1155CC"/>
            <w:sz w:val="24"/>
            <w:szCs w:val="24"/>
            <w:u w:val="single"/>
          </w:rPr>
          <w:t>h</w:t>
        </w:r>
      </w:hyperlink>
      <w:hyperlink r:id="rId18">
        <w:r w:rsidRPr="00F0655B">
          <w:rPr>
            <w:rFonts w:ascii="Times New Roman" w:hAnsi="Times New Roman" w:cs="Times New Roman"/>
            <w:color w:val="1155CC"/>
            <w:sz w:val="24"/>
            <w:szCs w:val="24"/>
            <w:u w:val="single"/>
          </w:rPr>
          <w:t>ttps://www.yakimaherald.com/special_projects/vanished/hundreds-gather-in-support-of-missing-and-murdered-indigenous-women/article_b4b9a361-ae59-542c-b9e9-0568545f790a.html</w:t>
        </w:r>
      </w:hyperlink>
    </w:p>
    <w:p w14:paraId="2FF7BD39" w14:textId="77777777" w:rsidR="00E00B35" w:rsidRPr="00F0655B" w:rsidRDefault="00E00B35" w:rsidP="00F0655B">
      <w:pPr>
        <w:spacing w:line="23" w:lineRule="atLeast"/>
        <w:rPr>
          <w:rFonts w:ascii="Times New Roman" w:hAnsi="Times New Roman" w:cs="Times New Roman"/>
          <w:color w:val="333333"/>
          <w:sz w:val="24"/>
          <w:szCs w:val="24"/>
          <w:highlight w:val="white"/>
        </w:rPr>
      </w:pPr>
    </w:p>
    <w:p w14:paraId="4E23078D" w14:textId="34760FF6" w:rsidR="00E00B35" w:rsidRPr="00F0655B" w:rsidRDefault="00B846FA" w:rsidP="00F0655B">
      <w:pPr>
        <w:spacing w:line="23" w:lineRule="atLeast"/>
        <w:rPr>
          <w:rFonts w:ascii="Times New Roman" w:hAnsi="Times New Roman" w:cs="Times New Roman"/>
          <w:color w:val="333333"/>
          <w:sz w:val="24"/>
          <w:szCs w:val="24"/>
          <w:highlight w:val="white"/>
        </w:rPr>
      </w:pPr>
      <w:r w:rsidRPr="00F0655B">
        <w:rPr>
          <w:rFonts w:ascii="Times New Roman" w:hAnsi="Times New Roman" w:cs="Times New Roman"/>
          <w:color w:val="333333"/>
          <w:sz w:val="24"/>
          <w:szCs w:val="24"/>
          <w:highlight w:val="white"/>
        </w:rPr>
        <w:t>Ayer T. (2019, January 29).</w:t>
      </w:r>
      <w:r w:rsidRPr="00F0655B">
        <w:rPr>
          <w:rFonts w:ascii="Times New Roman" w:hAnsi="Times New Roman" w:cs="Times New Roman"/>
          <w:i/>
          <w:color w:val="333333"/>
          <w:sz w:val="24"/>
          <w:szCs w:val="24"/>
          <w:highlight w:val="white"/>
        </w:rPr>
        <w:t xml:space="preserve"> “We all matter”; memorial service honors The Vanished.</w:t>
      </w:r>
      <w:r w:rsidRPr="00F0655B">
        <w:rPr>
          <w:rFonts w:ascii="Times New Roman" w:hAnsi="Times New Roman" w:cs="Times New Roman"/>
          <w:color w:val="333333"/>
          <w:sz w:val="24"/>
          <w:szCs w:val="24"/>
          <w:highlight w:val="white"/>
        </w:rPr>
        <w:t xml:space="preserve"> Yakima</w:t>
      </w:r>
      <w:r w:rsidR="00C02D84">
        <w:rPr>
          <w:rFonts w:ascii="Times New Roman" w:hAnsi="Times New Roman" w:cs="Times New Roman"/>
          <w:color w:val="333333"/>
          <w:sz w:val="24"/>
          <w:szCs w:val="24"/>
          <w:highlight w:val="white"/>
        </w:rPr>
        <w:t xml:space="preserve"> </w:t>
      </w:r>
      <w:r w:rsidRPr="00F0655B">
        <w:rPr>
          <w:rFonts w:ascii="Times New Roman" w:hAnsi="Times New Roman" w:cs="Times New Roman"/>
          <w:color w:val="333333"/>
          <w:sz w:val="24"/>
          <w:szCs w:val="24"/>
          <w:highlight w:val="white"/>
        </w:rPr>
        <w:t>Herald</w:t>
      </w:r>
      <w:r w:rsidR="00C02D84">
        <w:rPr>
          <w:rFonts w:ascii="Times New Roman" w:hAnsi="Times New Roman" w:cs="Times New Roman"/>
          <w:color w:val="333333"/>
          <w:sz w:val="24"/>
          <w:szCs w:val="24"/>
          <w:highlight w:val="white"/>
        </w:rPr>
        <w:t>-</w:t>
      </w:r>
      <w:r w:rsidRPr="00F0655B">
        <w:rPr>
          <w:rFonts w:ascii="Times New Roman" w:hAnsi="Times New Roman" w:cs="Times New Roman"/>
          <w:color w:val="333333"/>
          <w:sz w:val="24"/>
          <w:szCs w:val="24"/>
          <w:highlight w:val="white"/>
        </w:rPr>
        <w:t xml:space="preserve">Republic. Retrieved from: </w:t>
      </w:r>
      <w:hyperlink r:id="rId19">
        <w:r w:rsidRPr="00F0655B">
          <w:rPr>
            <w:rFonts w:ascii="Times New Roman" w:hAnsi="Times New Roman" w:cs="Times New Roman"/>
            <w:color w:val="1155CC"/>
            <w:sz w:val="24"/>
            <w:szCs w:val="24"/>
            <w:highlight w:val="white"/>
            <w:u w:val="single"/>
          </w:rPr>
          <w:t>https://www.yakimaherald.com/special_projects/vanished/missing/stories/we-all-matter-memorial-service-honors-the-vanished/article_8c3cd11c-2458-11e9-9378-2762af5da774.html</w:t>
        </w:r>
      </w:hyperlink>
    </w:p>
    <w:p w14:paraId="30E58FE1" w14:textId="77777777" w:rsidR="00E00B35" w:rsidRPr="00F0655B" w:rsidRDefault="00E00B35" w:rsidP="00F0655B">
      <w:pPr>
        <w:spacing w:line="23" w:lineRule="atLeast"/>
        <w:rPr>
          <w:rFonts w:ascii="Times New Roman" w:hAnsi="Times New Roman" w:cs="Times New Roman"/>
          <w:color w:val="333333"/>
          <w:sz w:val="24"/>
          <w:szCs w:val="24"/>
          <w:highlight w:val="white"/>
        </w:rPr>
      </w:pPr>
    </w:p>
    <w:p w14:paraId="71CD748A" w14:textId="77777777" w:rsidR="00E00B35" w:rsidRPr="00F0655B" w:rsidRDefault="00B846FA" w:rsidP="00F0655B">
      <w:pPr>
        <w:spacing w:line="23" w:lineRule="atLeast"/>
        <w:rPr>
          <w:rFonts w:ascii="Times New Roman" w:hAnsi="Times New Roman" w:cs="Times New Roman"/>
          <w:color w:val="333333"/>
          <w:sz w:val="24"/>
          <w:szCs w:val="24"/>
          <w:highlight w:val="white"/>
        </w:rPr>
      </w:pPr>
      <w:r w:rsidRPr="00F0655B">
        <w:rPr>
          <w:rFonts w:ascii="Times New Roman" w:hAnsi="Times New Roman" w:cs="Times New Roman"/>
          <w:color w:val="333333"/>
          <w:sz w:val="24"/>
          <w:szCs w:val="24"/>
          <w:highlight w:val="white"/>
        </w:rPr>
        <w:t xml:space="preserve">Banse, T (2017, August 9). </w:t>
      </w:r>
      <w:r w:rsidRPr="00F0655B">
        <w:rPr>
          <w:rFonts w:ascii="Times New Roman" w:hAnsi="Times New Roman" w:cs="Times New Roman"/>
          <w:i/>
          <w:sz w:val="24"/>
          <w:szCs w:val="24"/>
        </w:rPr>
        <w:t xml:space="preserve">Yakama War History Project Seeks Descendants Of U.S. Army Combatants. </w:t>
      </w:r>
      <w:r w:rsidRPr="00F0655B">
        <w:rPr>
          <w:rFonts w:ascii="Times New Roman" w:hAnsi="Times New Roman" w:cs="Times New Roman"/>
          <w:sz w:val="24"/>
          <w:szCs w:val="24"/>
        </w:rPr>
        <w:t xml:space="preserve">NW News Network. </w:t>
      </w:r>
      <w:r w:rsidRPr="00F0655B">
        <w:rPr>
          <w:rFonts w:ascii="Times New Roman" w:hAnsi="Times New Roman" w:cs="Times New Roman"/>
          <w:color w:val="333333"/>
          <w:sz w:val="24"/>
          <w:szCs w:val="24"/>
          <w:highlight w:val="white"/>
        </w:rPr>
        <w:t xml:space="preserve">Retrieved from: </w:t>
      </w:r>
      <w:hyperlink r:id="rId20">
        <w:r w:rsidRPr="00F0655B">
          <w:rPr>
            <w:rFonts w:ascii="Times New Roman" w:hAnsi="Times New Roman" w:cs="Times New Roman"/>
            <w:color w:val="1155CC"/>
            <w:sz w:val="24"/>
            <w:szCs w:val="24"/>
            <w:highlight w:val="white"/>
            <w:u w:val="single"/>
          </w:rPr>
          <w:t>https://www.nwnewsnetwork.org/post/yakama-war-history-project-seeks-descendants-us-army-combatants</w:t>
        </w:r>
      </w:hyperlink>
    </w:p>
    <w:p w14:paraId="71FCCF1C" w14:textId="77777777" w:rsidR="00E00B35" w:rsidRPr="00F0655B" w:rsidRDefault="00E00B35" w:rsidP="00F0655B">
      <w:pPr>
        <w:spacing w:line="23" w:lineRule="atLeast"/>
        <w:ind w:left="720"/>
        <w:rPr>
          <w:rFonts w:ascii="Times New Roman" w:hAnsi="Times New Roman" w:cs="Times New Roman"/>
          <w:color w:val="333333"/>
          <w:sz w:val="24"/>
          <w:szCs w:val="24"/>
          <w:highlight w:val="white"/>
        </w:rPr>
      </w:pPr>
    </w:p>
    <w:p w14:paraId="0AA2647B" w14:textId="77777777" w:rsidR="00E00B35" w:rsidRPr="00F0655B" w:rsidRDefault="00B846FA" w:rsidP="00F0655B">
      <w:pPr>
        <w:spacing w:after="380" w:line="23" w:lineRule="atLeast"/>
        <w:rPr>
          <w:rFonts w:ascii="Times New Roman" w:hAnsi="Times New Roman" w:cs="Times New Roman"/>
          <w:color w:val="333333"/>
          <w:sz w:val="24"/>
          <w:szCs w:val="24"/>
          <w:highlight w:val="white"/>
        </w:rPr>
      </w:pPr>
      <w:r w:rsidRPr="00F0655B">
        <w:rPr>
          <w:rFonts w:ascii="Times New Roman" w:hAnsi="Times New Roman" w:cs="Times New Roman"/>
          <w:color w:val="333333"/>
          <w:sz w:val="24"/>
          <w:szCs w:val="24"/>
          <w:highlight w:val="white"/>
        </w:rPr>
        <w:t xml:space="preserve">Berkun, S. (2016, May 11). </w:t>
      </w:r>
      <w:r w:rsidRPr="00F0655B">
        <w:rPr>
          <w:rFonts w:ascii="Times New Roman" w:hAnsi="Times New Roman" w:cs="Times New Roman"/>
          <w:i/>
          <w:sz w:val="24"/>
          <w:szCs w:val="24"/>
        </w:rPr>
        <w:t xml:space="preserve">The Simple Plan for People that Want to Solve Big Problems. </w:t>
      </w:r>
      <w:r w:rsidR="003E31B3" w:rsidRPr="00F0655B">
        <w:rPr>
          <w:rFonts w:ascii="Times New Roman" w:hAnsi="Times New Roman" w:cs="Times New Roman"/>
          <w:i/>
          <w:sz w:val="24"/>
          <w:szCs w:val="24"/>
        </w:rPr>
        <w:t>Excerpt</w:t>
      </w:r>
      <w:r w:rsidRPr="00F0655B">
        <w:rPr>
          <w:rFonts w:ascii="Times New Roman" w:hAnsi="Times New Roman" w:cs="Times New Roman"/>
          <w:i/>
          <w:sz w:val="24"/>
          <w:szCs w:val="24"/>
        </w:rPr>
        <w:t xml:space="preserve"> from Ch. 12, The Myths of Innovation. </w:t>
      </w:r>
      <w:r w:rsidRPr="00F0655B">
        <w:rPr>
          <w:rFonts w:ascii="Times New Roman" w:hAnsi="Times New Roman" w:cs="Times New Roman"/>
          <w:sz w:val="24"/>
          <w:szCs w:val="24"/>
        </w:rPr>
        <w:t xml:space="preserve">Retrieved from: </w:t>
      </w:r>
      <w:hyperlink r:id="rId21">
        <w:r w:rsidRPr="00F0655B">
          <w:rPr>
            <w:rFonts w:ascii="Times New Roman" w:hAnsi="Times New Roman" w:cs="Times New Roman"/>
            <w:color w:val="1155CC"/>
            <w:sz w:val="24"/>
            <w:szCs w:val="24"/>
            <w:u w:val="single"/>
          </w:rPr>
          <w:t>https://scottberkun.com/2016/the-simple-plan-for-people-that-want-to-solve-big-problems/</w:t>
        </w:r>
      </w:hyperlink>
    </w:p>
    <w:p w14:paraId="6B83EE6E" w14:textId="77777777" w:rsidR="00E00B35" w:rsidRDefault="00B846FA" w:rsidP="00F0655B">
      <w:pPr>
        <w:spacing w:line="23" w:lineRule="atLeast"/>
        <w:rPr>
          <w:rFonts w:ascii="Times New Roman" w:hAnsi="Times New Roman" w:cs="Times New Roman"/>
          <w:color w:val="1155CC"/>
          <w:sz w:val="24"/>
          <w:szCs w:val="24"/>
          <w:highlight w:val="white"/>
          <w:u w:val="single"/>
        </w:rPr>
      </w:pPr>
      <w:r w:rsidRPr="00F0655B">
        <w:rPr>
          <w:rFonts w:ascii="Times New Roman" w:hAnsi="Times New Roman" w:cs="Times New Roman"/>
          <w:color w:val="333333"/>
          <w:sz w:val="24"/>
          <w:szCs w:val="24"/>
          <w:highlight w:val="white"/>
        </w:rPr>
        <w:t xml:space="preserve">Caudell, J (2019 May 25). </w:t>
      </w:r>
      <w:r w:rsidRPr="00F0655B">
        <w:rPr>
          <w:rFonts w:ascii="Times New Roman" w:hAnsi="Times New Roman" w:cs="Times New Roman"/>
          <w:i/>
          <w:color w:val="333333"/>
          <w:sz w:val="24"/>
          <w:szCs w:val="24"/>
          <w:highlight w:val="white"/>
        </w:rPr>
        <w:t xml:space="preserve">WIAA 1B 800 Meter title at the WIAA Track and Field State Finals. </w:t>
      </w:r>
      <w:r w:rsidRPr="00F0655B">
        <w:rPr>
          <w:rFonts w:ascii="Times New Roman" w:hAnsi="Times New Roman" w:cs="Times New Roman"/>
          <w:color w:val="333333"/>
          <w:sz w:val="24"/>
          <w:szCs w:val="24"/>
          <w:highlight w:val="white"/>
        </w:rPr>
        <w:t xml:space="preserve">Tribal Tribune Nespelem, WA. Retrieved from: </w:t>
      </w:r>
      <w:hyperlink r:id="rId22">
        <w:r w:rsidRPr="00F0655B">
          <w:rPr>
            <w:rFonts w:ascii="Times New Roman" w:hAnsi="Times New Roman" w:cs="Times New Roman"/>
            <w:color w:val="1155CC"/>
            <w:sz w:val="24"/>
            <w:szCs w:val="24"/>
            <w:highlight w:val="white"/>
            <w:u w:val="single"/>
          </w:rPr>
          <w:t>http://www.tribaltribune.com/</w:t>
        </w:r>
      </w:hyperlink>
    </w:p>
    <w:p w14:paraId="3F5EDDEF" w14:textId="77777777" w:rsidR="002B7DF9" w:rsidRPr="00F0655B" w:rsidRDefault="002B7DF9" w:rsidP="00F0655B">
      <w:pPr>
        <w:spacing w:line="23" w:lineRule="atLeast"/>
        <w:rPr>
          <w:rFonts w:ascii="Times New Roman" w:hAnsi="Times New Roman" w:cs="Times New Roman"/>
          <w:color w:val="333333"/>
          <w:sz w:val="24"/>
          <w:szCs w:val="24"/>
          <w:highlight w:val="white"/>
        </w:rPr>
      </w:pPr>
    </w:p>
    <w:p w14:paraId="3574E9EC" w14:textId="77777777" w:rsidR="00E00B35" w:rsidRPr="00F0655B" w:rsidRDefault="00B846FA" w:rsidP="00F0655B">
      <w:pPr>
        <w:spacing w:line="23" w:lineRule="atLeast"/>
        <w:rPr>
          <w:rFonts w:ascii="Times New Roman" w:hAnsi="Times New Roman" w:cs="Times New Roman"/>
          <w:color w:val="333333"/>
          <w:sz w:val="24"/>
          <w:szCs w:val="24"/>
          <w:highlight w:val="white"/>
        </w:rPr>
      </w:pPr>
      <w:r w:rsidRPr="00F0655B">
        <w:rPr>
          <w:rFonts w:ascii="Times New Roman" w:hAnsi="Times New Roman" w:cs="Times New Roman"/>
          <w:color w:val="333333"/>
          <w:sz w:val="24"/>
          <w:szCs w:val="24"/>
          <w:highlight w:val="white"/>
        </w:rPr>
        <w:t xml:space="preserve">Clarke, Chris (2016, September 26). </w:t>
      </w:r>
      <w:r w:rsidRPr="00F0655B">
        <w:rPr>
          <w:rFonts w:ascii="Times New Roman" w:hAnsi="Times New Roman" w:cs="Times New Roman"/>
          <w:i/>
          <w:color w:val="333333"/>
          <w:sz w:val="24"/>
          <w:szCs w:val="24"/>
          <w:highlight w:val="white"/>
        </w:rPr>
        <w:t>Untold History: The Survival of California Indians</w:t>
      </w:r>
      <w:r w:rsidRPr="00F0655B">
        <w:rPr>
          <w:rFonts w:ascii="Times New Roman" w:hAnsi="Times New Roman" w:cs="Times New Roman"/>
          <w:color w:val="333333"/>
          <w:sz w:val="24"/>
          <w:szCs w:val="24"/>
          <w:highlight w:val="white"/>
        </w:rPr>
        <w:t xml:space="preserve">. KCET Public Media Group of Southern California. Retrieved from </w:t>
      </w:r>
      <w:hyperlink r:id="rId23">
        <w:r w:rsidRPr="00F0655B">
          <w:rPr>
            <w:rFonts w:ascii="Times New Roman" w:hAnsi="Times New Roman" w:cs="Times New Roman"/>
            <w:color w:val="1155CC"/>
            <w:sz w:val="24"/>
            <w:szCs w:val="24"/>
            <w:highlight w:val="white"/>
            <w:u w:val="single"/>
          </w:rPr>
          <w:t>https://www.kcet.org/shows/tending-the-wild/untold-history-the-survival-of-californias-indians</w:t>
        </w:r>
      </w:hyperlink>
    </w:p>
    <w:p w14:paraId="613EE33E" w14:textId="77777777" w:rsidR="00E00B35" w:rsidRPr="00F0655B" w:rsidRDefault="00E00B35" w:rsidP="00F0655B">
      <w:pPr>
        <w:spacing w:line="23" w:lineRule="atLeast"/>
        <w:rPr>
          <w:rFonts w:ascii="Times New Roman" w:hAnsi="Times New Roman" w:cs="Times New Roman"/>
          <w:sz w:val="24"/>
          <w:szCs w:val="24"/>
        </w:rPr>
      </w:pPr>
    </w:p>
    <w:p w14:paraId="44A09990" w14:textId="77777777" w:rsidR="00E00B35" w:rsidRPr="00F0655B" w:rsidRDefault="00B846FA" w:rsidP="00F0655B">
      <w:pPr>
        <w:spacing w:line="23" w:lineRule="atLeast"/>
        <w:rPr>
          <w:rFonts w:ascii="Times New Roman" w:hAnsi="Times New Roman" w:cs="Times New Roman"/>
          <w:color w:val="333333"/>
          <w:sz w:val="24"/>
          <w:szCs w:val="24"/>
          <w:highlight w:val="white"/>
        </w:rPr>
      </w:pPr>
      <w:r w:rsidRPr="00F0655B">
        <w:rPr>
          <w:rFonts w:ascii="Times New Roman" w:hAnsi="Times New Roman" w:cs="Times New Roman"/>
          <w:color w:val="333333"/>
          <w:sz w:val="24"/>
          <w:szCs w:val="24"/>
          <w:highlight w:val="white"/>
        </w:rPr>
        <w:t xml:space="preserve">Cutler, D. L. (2016) </w:t>
      </w:r>
      <w:r w:rsidRPr="00F0655B">
        <w:rPr>
          <w:rFonts w:ascii="Times New Roman" w:hAnsi="Times New Roman" w:cs="Times New Roman"/>
          <w:i/>
          <w:color w:val="333333"/>
          <w:sz w:val="24"/>
          <w:szCs w:val="24"/>
          <w:highlight w:val="white"/>
        </w:rPr>
        <w:t>Hang Them All: George Wright and the Plateau Indian War</w:t>
      </w:r>
      <w:r w:rsidRPr="00F0655B">
        <w:rPr>
          <w:rFonts w:ascii="Times New Roman" w:hAnsi="Times New Roman" w:cs="Times New Roman"/>
          <w:color w:val="333333"/>
          <w:sz w:val="24"/>
          <w:szCs w:val="24"/>
          <w:highlight w:val="white"/>
        </w:rPr>
        <w:t xml:space="preserve">. Norman, OK: </w:t>
      </w:r>
      <w:r w:rsidRPr="00F0655B">
        <w:rPr>
          <w:rFonts w:ascii="Times New Roman" w:hAnsi="Times New Roman" w:cs="Times New Roman"/>
          <w:color w:val="2A3033"/>
          <w:sz w:val="24"/>
          <w:szCs w:val="24"/>
          <w:highlight w:val="white"/>
        </w:rPr>
        <w:t xml:space="preserve">University of Oklahoma Press. </w:t>
      </w:r>
    </w:p>
    <w:p w14:paraId="6030138F" w14:textId="77777777" w:rsidR="00E00B35" w:rsidRPr="00F0655B" w:rsidRDefault="00E00B35" w:rsidP="00F0655B">
      <w:pPr>
        <w:spacing w:line="23" w:lineRule="atLeast"/>
        <w:rPr>
          <w:rFonts w:ascii="Times New Roman" w:hAnsi="Times New Roman" w:cs="Times New Roman"/>
          <w:color w:val="333333"/>
          <w:sz w:val="24"/>
          <w:szCs w:val="24"/>
          <w:highlight w:val="white"/>
        </w:rPr>
      </w:pPr>
    </w:p>
    <w:p w14:paraId="2F6B4485" w14:textId="77777777" w:rsidR="00E00B35" w:rsidRPr="00F0655B" w:rsidRDefault="00B846FA" w:rsidP="00F0655B">
      <w:pPr>
        <w:spacing w:after="380" w:line="23" w:lineRule="atLeast"/>
        <w:rPr>
          <w:rFonts w:ascii="Times New Roman" w:hAnsi="Times New Roman" w:cs="Times New Roman"/>
          <w:color w:val="333333"/>
          <w:sz w:val="24"/>
          <w:szCs w:val="24"/>
          <w:highlight w:val="white"/>
        </w:rPr>
      </w:pPr>
      <w:r w:rsidRPr="00F0655B">
        <w:rPr>
          <w:rFonts w:ascii="Times New Roman" w:hAnsi="Times New Roman" w:cs="Times New Roman"/>
          <w:color w:val="333333"/>
          <w:sz w:val="24"/>
          <w:szCs w:val="24"/>
          <w:highlight w:val="white"/>
        </w:rPr>
        <w:t xml:space="preserve">Deer, S. (2015). </w:t>
      </w:r>
      <w:r w:rsidRPr="00F0655B">
        <w:rPr>
          <w:rFonts w:ascii="Times New Roman" w:hAnsi="Times New Roman" w:cs="Times New Roman"/>
          <w:i/>
          <w:color w:val="333333"/>
          <w:sz w:val="24"/>
          <w:szCs w:val="24"/>
          <w:highlight w:val="white"/>
        </w:rPr>
        <w:t>The beginning and end of rape: Confronting sexual violence in Native America</w:t>
      </w:r>
      <w:r w:rsidRPr="00F0655B">
        <w:rPr>
          <w:rFonts w:ascii="Times New Roman" w:hAnsi="Times New Roman" w:cs="Times New Roman"/>
          <w:color w:val="333333"/>
          <w:sz w:val="24"/>
          <w:szCs w:val="24"/>
          <w:highlight w:val="white"/>
        </w:rPr>
        <w:t xml:space="preserve">. Minneapolis, MN: University of Minnesota Press. </w:t>
      </w:r>
    </w:p>
    <w:p w14:paraId="4130678D" w14:textId="77777777" w:rsidR="00E43EA5" w:rsidRDefault="00E43EA5" w:rsidP="00F0655B">
      <w:pPr>
        <w:spacing w:line="23" w:lineRule="atLeast"/>
        <w:rPr>
          <w:rFonts w:ascii="Times New Roman" w:hAnsi="Times New Roman" w:cs="Times New Roman"/>
          <w:sz w:val="24"/>
          <w:szCs w:val="24"/>
        </w:rPr>
      </w:pPr>
      <w:bookmarkStart w:id="10" w:name="_Hlk13222554"/>
      <w:r w:rsidRPr="00E43EA5">
        <w:rPr>
          <w:rFonts w:ascii="Times New Roman" w:hAnsi="Times New Roman" w:cs="Times New Roman"/>
          <w:sz w:val="24"/>
          <w:szCs w:val="24"/>
        </w:rPr>
        <w:lastRenderedPageBreak/>
        <w:t>Dietrich-Williams, A. (2011</w:t>
      </w:r>
      <w:bookmarkEnd w:id="10"/>
      <w:r w:rsidRPr="00E43EA5">
        <w:rPr>
          <w:rFonts w:ascii="Times New Roman" w:hAnsi="Times New Roman" w:cs="Times New Roman"/>
          <w:sz w:val="24"/>
          <w:szCs w:val="24"/>
        </w:rPr>
        <w:t xml:space="preserve">, June 29). </w:t>
      </w:r>
      <w:r w:rsidRPr="00E43EA5">
        <w:rPr>
          <w:rFonts w:ascii="Times New Roman" w:hAnsi="Times New Roman" w:cs="Times New Roman"/>
          <w:i/>
          <w:iCs/>
          <w:sz w:val="24"/>
          <w:szCs w:val="24"/>
        </w:rPr>
        <w:t>Results of FBI Analysis of Reservation Deaths Announced</w:t>
      </w:r>
      <w:r w:rsidRPr="00E43EA5">
        <w:rPr>
          <w:rFonts w:ascii="Times New Roman" w:hAnsi="Times New Roman" w:cs="Times New Roman"/>
          <w:sz w:val="24"/>
          <w:szCs w:val="24"/>
        </w:rPr>
        <w:t xml:space="preserve">. </w:t>
      </w:r>
      <w:r>
        <w:rPr>
          <w:rFonts w:ascii="Times New Roman" w:hAnsi="Times New Roman" w:cs="Times New Roman"/>
          <w:sz w:val="24"/>
          <w:szCs w:val="24"/>
        </w:rPr>
        <w:t xml:space="preserve">Federal Bureau of Investigation. </w:t>
      </w:r>
      <w:r w:rsidRPr="00E43EA5">
        <w:rPr>
          <w:rFonts w:ascii="Times New Roman" w:hAnsi="Times New Roman" w:cs="Times New Roman"/>
          <w:sz w:val="24"/>
          <w:szCs w:val="24"/>
        </w:rPr>
        <w:t xml:space="preserve">Retrieved from </w:t>
      </w:r>
      <w:hyperlink r:id="rId24" w:history="1">
        <w:r w:rsidRPr="002D5814">
          <w:rPr>
            <w:rStyle w:val="Hyperlink"/>
            <w:rFonts w:ascii="Times New Roman" w:hAnsi="Times New Roman" w:cs="Times New Roman"/>
            <w:sz w:val="24"/>
            <w:szCs w:val="24"/>
          </w:rPr>
          <w:t>https://archives.fbi.gov/archives/seattle/press-releases/2009/se050609-1.htm</w:t>
        </w:r>
      </w:hyperlink>
    </w:p>
    <w:p w14:paraId="79015FC4" w14:textId="77777777" w:rsidR="00E43EA5" w:rsidRDefault="00E43EA5" w:rsidP="00F0655B">
      <w:pPr>
        <w:spacing w:line="23" w:lineRule="atLeast"/>
        <w:rPr>
          <w:rFonts w:ascii="Times New Roman" w:hAnsi="Times New Roman" w:cs="Times New Roman"/>
          <w:sz w:val="24"/>
          <w:szCs w:val="24"/>
        </w:rPr>
      </w:pPr>
    </w:p>
    <w:p w14:paraId="44C3D059" w14:textId="77777777" w:rsidR="003E31B3" w:rsidRDefault="003E31B3" w:rsidP="00F0655B">
      <w:pPr>
        <w:spacing w:line="23" w:lineRule="atLeast"/>
        <w:rPr>
          <w:rFonts w:ascii="Times New Roman" w:hAnsi="Times New Roman" w:cs="Times New Roman"/>
          <w:sz w:val="24"/>
          <w:szCs w:val="24"/>
        </w:rPr>
      </w:pPr>
      <w:r w:rsidRPr="003E31B3">
        <w:rPr>
          <w:rFonts w:ascii="Times New Roman" w:hAnsi="Times New Roman" w:cs="Times New Roman"/>
          <w:sz w:val="24"/>
          <w:szCs w:val="24"/>
        </w:rPr>
        <w:t xml:space="preserve">Dobuzinskis, A. (2019, June 19). </w:t>
      </w:r>
      <w:r w:rsidRPr="003E31B3">
        <w:rPr>
          <w:rFonts w:ascii="Times New Roman" w:hAnsi="Times New Roman" w:cs="Times New Roman"/>
          <w:i/>
          <w:iCs/>
          <w:sz w:val="24"/>
          <w:szCs w:val="24"/>
        </w:rPr>
        <w:t>California governor apologizes to Native Americans, cites 'genocide'</w:t>
      </w:r>
      <w:r w:rsidRPr="003E31B3">
        <w:rPr>
          <w:rFonts w:ascii="Times New Roman" w:hAnsi="Times New Roman" w:cs="Times New Roman"/>
          <w:sz w:val="24"/>
          <w:szCs w:val="24"/>
        </w:rPr>
        <w:t>. Retrieved from https://www.reuters.com/article/us-california-native-americans/california-governor-apologizes-to-native-americans-cites-genocide-idUSKCN1TK03P</w:t>
      </w:r>
    </w:p>
    <w:p w14:paraId="271CC0C6" w14:textId="77777777" w:rsidR="003E31B3" w:rsidRDefault="003E31B3" w:rsidP="00F0655B">
      <w:pPr>
        <w:spacing w:line="23" w:lineRule="atLeast"/>
        <w:rPr>
          <w:rFonts w:ascii="Times New Roman" w:hAnsi="Times New Roman" w:cs="Times New Roman"/>
          <w:sz w:val="24"/>
          <w:szCs w:val="24"/>
        </w:rPr>
      </w:pPr>
    </w:p>
    <w:p w14:paraId="151C28A0" w14:textId="77777777" w:rsidR="00E00B35" w:rsidRDefault="003E6EF6" w:rsidP="003E31B3">
      <w:pPr>
        <w:spacing w:line="23" w:lineRule="atLeast"/>
        <w:rPr>
          <w:rFonts w:ascii="Times New Roman" w:hAnsi="Times New Roman" w:cs="Times New Roman"/>
          <w:sz w:val="24"/>
          <w:szCs w:val="24"/>
        </w:rPr>
      </w:pPr>
      <w:r>
        <w:rPr>
          <w:rFonts w:ascii="Times New Roman" w:hAnsi="Times New Roman" w:cs="Times New Roman"/>
          <w:sz w:val="24"/>
          <w:szCs w:val="24"/>
        </w:rPr>
        <w:t>Hughes,</w:t>
      </w:r>
      <w:r w:rsidR="00B846FA" w:rsidRPr="00F0655B">
        <w:rPr>
          <w:rFonts w:ascii="Times New Roman" w:hAnsi="Times New Roman" w:cs="Times New Roman"/>
          <w:sz w:val="24"/>
          <w:szCs w:val="24"/>
        </w:rPr>
        <w:t xml:space="preserve"> A. (2018, June 27). </w:t>
      </w:r>
      <w:r w:rsidR="00B846FA" w:rsidRPr="00F0655B">
        <w:rPr>
          <w:rFonts w:ascii="Times New Roman" w:hAnsi="Times New Roman" w:cs="Times New Roman"/>
          <w:i/>
          <w:sz w:val="24"/>
          <w:szCs w:val="24"/>
        </w:rPr>
        <w:t xml:space="preserve">Live from the Women are Sacred Conference: VAWA five years later. </w:t>
      </w:r>
      <w:r w:rsidR="00B846FA" w:rsidRPr="00F0655B">
        <w:rPr>
          <w:rFonts w:ascii="Times New Roman" w:hAnsi="Times New Roman" w:cs="Times New Roman"/>
          <w:sz w:val="24"/>
          <w:szCs w:val="24"/>
        </w:rPr>
        <w:t>Native American Calling. Koahnic Broadcast Corporation. Albuquerque, NM.</w:t>
      </w:r>
      <w:r w:rsidR="00B846FA" w:rsidRPr="00F0655B">
        <w:rPr>
          <w:rFonts w:ascii="Times New Roman" w:hAnsi="Times New Roman" w:cs="Times New Roman"/>
          <w:color w:val="666666"/>
          <w:sz w:val="24"/>
          <w:szCs w:val="24"/>
          <w:highlight w:val="white"/>
        </w:rPr>
        <w:t xml:space="preserve"> </w:t>
      </w:r>
      <w:r w:rsidR="00B846FA" w:rsidRPr="00F0655B">
        <w:rPr>
          <w:rFonts w:ascii="Times New Roman" w:hAnsi="Times New Roman" w:cs="Times New Roman"/>
          <w:sz w:val="24"/>
          <w:szCs w:val="24"/>
        </w:rPr>
        <w:t xml:space="preserve">Retrieved from:  </w:t>
      </w:r>
      <w:hyperlink r:id="rId25">
        <w:r w:rsidR="00B846FA" w:rsidRPr="00F0655B">
          <w:rPr>
            <w:rFonts w:ascii="Times New Roman" w:hAnsi="Times New Roman" w:cs="Times New Roman"/>
            <w:color w:val="1155CC"/>
            <w:sz w:val="24"/>
            <w:szCs w:val="24"/>
            <w:u w:val="single"/>
          </w:rPr>
          <w:t>https://www.nativeamericacalling.com/?s=women+are+sacred+conference</w:t>
        </w:r>
      </w:hyperlink>
    </w:p>
    <w:p w14:paraId="744F3A8B" w14:textId="77777777" w:rsidR="003E31B3" w:rsidRPr="003E31B3" w:rsidRDefault="003E31B3" w:rsidP="003E31B3">
      <w:pPr>
        <w:spacing w:line="23" w:lineRule="atLeast"/>
        <w:rPr>
          <w:rFonts w:ascii="Times New Roman" w:hAnsi="Times New Roman" w:cs="Times New Roman"/>
          <w:sz w:val="24"/>
          <w:szCs w:val="24"/>
        </w:rPr>
      </w:pPr>
    </w:p>
    <w:p w14:paraId="1E85DE16" w14:textId="77777777" w:rsidR="002B7DF9" w:rsidRPr="0093625F" w:rsidRDefault="002B7DF9" w:rsidP="00F0655B">
      <w:pPr>
        <w:spacing w:after="380" w:line="23" w:lineRule="atLeast"/>
        <w:rPr>
          <w:rFonts w:ascii="Times New Roman" w:hAnsi="Times New Roman" w:cs="Times New Roman"/>
          <w:sz w:val="24"/>
          <w:szCs w:val="24"/>
          <w:highlight w:val="white"/>
        </w:rPr>
      </w:pPr>
      <w:bookmarkStart w:id="11" w:name="_Hlk13222042"/>
      <w:r w:rsidRPr="0093625F">
        <w:rPr>
          <w:rFonts w:ascii="Times New Roman" w:hAnsi="Times New Roman" w:cs="Times New Roman"/>
          <w:sz w:val="24"/>
          <w:szCs w:val="24"/>
        </w:rPr>
        <w:t xml:space="preserve">Jimenez, E. </w:t>
      </w:r>
      <w:bookmarkEnd w:id="11"/>
      <w:r w:rsidRPr="0093625F">
        <w:rPr>
          <w:rFonts w:ascii="Times New Roman" w:hAnsi="Times New Roman" w:cs="Times New Roman"/>
          <w:sz w:val="24"/>
          <w:szCs w:val="24"/>
        </w:rPr>
        <w:t xml:space="preserve">(2019, March 22). </w:t>
      </w:r>
      <w:r w:rsidRPr="0093625F">
        <w:rPr>
          <w:rFonts w:ascii="Times New Roman" w:hAnsi="Times New Roman" w:cs="Times New Roman"/>
          <w:i/>
          <w:iCs/>
          <w:sz w:val="24"/>
          <w:szCs w:val="24"/>
        </w:rPr>
        <w:t>‘No Family Deserves To Have To Go Through This’: Missing And Murdered On The Yakama Nation.</w:t>
      </w:r>
      <w:r w:rsidRPr="0093625F">
        <w:rPr>
          <w:rFonts w:ascii="Times New Roman" w:hAnsi="Times New Roman" w:cs="Times New Roman"/>
          <w:sz w:val="24"/>
          <w:szCs w:val="24"/>
        </w:rPr>
        <w:t xml:space="preserve"> Northwest Public Broadcasting. Retrieved from https://www.nwpb.org/2019/03/22/no-family-deserves-to-have-to-go-through-this-missing-and-murdered-on-the-yakama-nation/</w:t>
      </w:r>
    </w:p>
    <w:p w14:paraId="10A5A193" w14:textId="77777777" w:rsidR="00E00B35" w:rsidRPr="00D75E17" w:rsidRDefault="00B846FA" w:rsidP="00F0655B">
      <w:pPr>
        <w:spacing w:after="380" w:line="23" w:lineRule="atLeast"/>
        <w:rPr>
          <w:rFonts w:ascii="Times New Roman" w:hAnsi="Times New Roman" w:cs="Times New Roman"/>
          <w:color w:val="000000" w:themeColor="text1"/>
          <w:sz w:val="24"/>
          <w:szCs w:val="24"/>
          <w:highlight w:val="white"/>
        </w:rPr>
      </w:pPr>
      <w:r w:rsidRPr="00D75E17">
        <w:rPr>
          <w:rFonts w:ascii="Times New Roman" w:hAnsi="Times New Roman" w:cs="Times New Roman"/>
          <w:color w:val="000000" w:themeColor="text1"/>
          <w:sz w:val="24"/>
          <w:szCs w:val="24"/>
          <w:highlight w:val="white"/>
        </w:rPr>
        <w:t>Field, H. (1856, May 12).</w:t>
      </w:r>
      <w:r w:rsidRPr="00D75E17">
        <w:rPr>
          <w:rFonts w:ascii="Times New Roman" w:hAnsi="Times New Roman" w:cs="Times New Roman"/>
          <w:i/>
          <w:color w:val="000000" w:themeColor="text1"/>
          <w:sz w:val="24"/>
          <w:szCs w:val="24"/>
          <w:highlight w:val="white"/>
        </w:rPr>
        <w:t xml:space="preserve"> Letters from employees assigned to the Columbia River or southern district and Yakima Agency 1854-1861. </w:t>
      </w:r>
      <w:r w:rsidRPr="00D75E17">
        <w:rPr>
          <w:rFonts w:ascii="Times New Roman" w:hAnsi="Times New Roman" w:cs="Times New Roman"/>
          <w:color w:val="000000" w:themeColor="text1"/>
          <w:sz w:val="24"/>
          <w:szCs w:val="24"/>
          <w:highlight w:val="white"/>
        </w:rPr>
        <w:t>National Archives microfilm M5 Roll 17.</w:t>
      </w:r>
    </w:p>
    <w:p w14:paraId="3D3444FE" w14:textId="5DD2313D" w:rsidR="00E00B35" w:rsidRPr="00F0655B" w:rsidRDefault="00B846FA" w:rsidP="00F0655B">
      <w:pPr>
        <w:spacing w:line="23" w:lineRule="atLeast"/>
        <w:rPr>
          <w:rFonts w:ascii="Times New Roman" w:hAnsi="Times New Roman" w:cs="Times New Roman"/>
          <w:color w:val="333333"/>
          <w:sz w:val="24"/>
          <w:szCs w:val="24"/>
          <w:highlight w:val="white"/>
        </w:rPr>
      </w:pPr>
      <w:r w:rsidRPr="00F0655B">
        <w:rPr>
          <w:rFonts w:ascii="Times New Roman" w:hAnsi="Times New Roman" w:cs="Times New Roman"/>
          <w:color w:val="333333"/>
          <w:sz w:val="24"/>
          <w:szCs w:val="24"/>
          <w:highlight w:val="white"/>
        </w:rPr>
        <w:t xml:space="preserve">Frankl, V. E. (2006). </w:t>
      </w:r>
      <w:r w:rsidRPr="00F0655B">
        <w:rPr>
          <w:rFonts w:ascii="Times New Roman" w:hAnsi="Times New Roman" w:cs="Times New Roman"/>
          <w:i/>
          <w:color w:val="333333"/>
          <w:sz w:val="24"/>
          <w:szCs w:val="24"/>
          <w:highlight w:val="white"/>
        </w:rPr>
        <w:t>Man's search for meaning</w:t>
      </w:r>
      <w:r w:rsidRPr="00F0655B">
        <w:rPr>
          <w:rFonts w:ascii="Times New Roman" w:hAnsi="Times New Roman" w:cs="Times New Roman"/>
          <w:color w:val="333333"/>
          <w:sz w:val="24"/>
          <w:szCs w:val="24"/>
          <w:highlight w:val="white"/>
        </w:rPr>
        <w:t>. Boston</w:t>
      </w:r>
      <w:r w:rsidR="00EA3305">
        <w:rPr>
          <w:rFonts w:ascii="Times New Roman" w:hAnsi="Times New Roman" w:cs="Times New Roman"/>
          <w:color w:val="333333"/>
          <w:sz w:val="24"/>
          <w:szCs w:val="24"/>
          <w:highlight w:val="white"/>
        </w:rPr>
        <w:t>, MA</w:t>
      </w:r>
      <w:r w:rsidRPr="00F0655B">
        <w:rPr>
          <w:rFonts w:ascii="Times New Roman" w:hAnsi="Times New Roman" w:cs="Times New Roman"/>
          <w:color w:val="333333"/>
          <w:sz w:val="24"/>
          <w:szCs w:val="24"/>
          <w:highlight w:val="white"/>
        </w:rPr>
        <w:t>: Beacon Press.</w:t>
      </w:r>
    </w:p>
    <w:p w14:paraId="19478DC8" w14:textId="77777777" w:rsidR="00E00B35" w:rsidRPr="00F0655B" w:rsidRDefault="00E00B35" w:rsidP="00F0655B">
      <w:pPr>
        <w:spacing w:line="23" w:lineRule="atLeast"/>
        <w:rPr>
          <w:rFonts w:ascii="Times New Roman" w:hAnsi="Times New Roman" w:cs="Times New Roman"/>
          <w:sz w:val="24"/>
          <w:szCs w:val="24"/>
        </w:rPr>
      </w:pPr>
    </w:p>
    <w:p w14:paraId="6916EC66"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Germain, J (2018 November 12). </w:t>
      </w:r>
      <w:r w:rsidRPr="00F0655B">
        <w:rPr>
          <w:rFonts w:ascii="Times New Roman" w:hAnsi="Times New Roman" w:cs="Times New Roman"/>
          <w:i/>
          <w:sz w:val="24"/>
          <w:szCs w:val="24"/>
        </w:rPr>
        <w:t>NATIVE AMERICA: The Yakama War</w:t>
      </w:r>
      <w:r w:rsidRPr="00F0655B">
        <w:rPr>
          <w:rFonts w:ascii="Times New Roman" w:hAnsi="Times New Roman" w:cs="Times New Roman"/>
          <w:sz w:val="24"/>
          <w:szCs w:val="24"/>
        </w:rPr>
        <w:t xml:space="preserve">. PBS and KCTS 9. Retrieved from: </w:t>
      </w:r>
      <w:hyperlink r:id="rId26">
        <w:r w:rsidRPr="00F0655B">
          <w:rPr>
            <w:rFonts w:ascii="Times New Roman" w:hAnsi="Times New Roman" w:cs="Times New Roman"/>
            <w:color w:val="1155CC"/>
            <w:sz w:val="24"/>
            <w:szCs w:val="24"/>
            <w:u w:val="single"/>
          </w:rPr>
          <w:t>https://kcts9.org/programs/native-america/yakama-war</w:t>
        </w:r>
      </w:hyperlink>
    </w:p>
    <w:p w14:paraId="2F77EE7B" w14:textId="77777777" w:rsidR="00E00B35" w:rsidRPr="00F0655B" w:rsidRDefault="00E00B35" w:rsidP="00F0655B">
      <w:pPr>
        <w:spacing w:line="23" w:lineRule="atLeast"/>
        <w:rPr>
          <w:rFonts w:ascii="Times New Roman" w:hAnsi="Times New Roman" w:cs="Times New Roman"/>
          <w:sz w:val="24"/>
          <w:szCs w:val="24"/>
        </w:rPr>
      </w:pPr>
    </w:p>
    <w:p w14:paraId="2704ADF7"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G. Hamilton (August 24, 2017). Personal interview. </w:t>
      </w:r>
    </w:p>
    <w:p w14:paraId="7992A8EE" w14:textId="77777777" w:rsidR="00E00B35" w:rsidRPr="00F0655B" w:rsidRDefault="00E00B35" w:rsidP="00F0655B">
      <w:pPr>
        <w:spacing w:line="23" w:lineRule="atLeast"/>
        <w:rPr>
          <w:rFonts w:ascii="Times New Roman" w:hAnsi="Times New Roman" w:cs="Times New Roman"/>
          <w:sz w:val="24"/>
          <w:szCs w:val="24"/>
        </w:rPr>
      </w:pPr>
    </w:p>
    <w:p w14:paraId="0A67A840" w14:textId="5EDB30D7" w:rsidR="00E00B35"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J.Shellenberger ( April 16, 2018). Personal interview.</w:t>
      </w:r>
    </w:p>
    <w:p w14:paraId="19ED82FF" w14:textId="6270600D" w:rsidR="00D0596F" w:rsidRDefault="00D0596F" w:rsidP="00F0655B">
      <w:pPr>
        <w:spacing w:line="23" w:lineRule="atLeast"/>
        <w:rPr>
          <w:rFonts w:ascii="Times New Roman" w:hAnsi="Times New Roman" w:cs="Times New Roman"/>
          <w:sz w:val="24"/>
          <w:szCs w:val="24"/>
        </w:rPr>
      </w:pPr>
    </w:p>
    <w:p w14:paraId="0C21AF6A" w14:textId="62A778BF" w:rsidR="005E65A6" w:rsidRDefault="005E65A6" w:rsidP="00F0655B">
      <w:pPr>
        <w:spacing w:line="23" w:lineRule="atLeast"/>
        <w:rPr>
          <w:rFonts w:ascii="Times New Roman" w:hAnsi="Times New Roman" w:cs="Times New Roman"/>
          <w:sz w:val="24"/>
          <w:szCs w:val="24"/>
        </w:rPr>
      </w:pPr>
      <w:r w:rsidRPr="005E65A6">
        <w:rPr>
          <w:rFonts w:ascii="Times New Roman" w:hAnsi="Times New Roman" w:cs="Times New Roman"/>
          <w:sz w:val="24"/>
          <w:szCs w:val="24"/>
        </w:rPr>
        <w:t>Landry, A. (2014, November 17). ‘All Indians Are Dead?’ At Least That’s What Most Schools Teach Children. </w:t>
      </w:r>
      <w:r w:rsidRPr="005E65A6">
        <w:rPr>
          <w:rFonts w:ascii="Times New Roman" w:hAnsi="Times New Roman" w:cs="Times New Roman"/>
          <w:i/>
          <w:iCs/>
          <w:sz w:val="24"/>
          <w:szCs w:val="24"/>
        </w:rPr>
        <w:t>Indian Country Today</w:t>
      </w:r>
      <w:r w:rsidRPr="005E65A6">
        <w:rPr>
          <w:rFonts w:ascii="Times New Roman" w:hAnsi="Times New Roman" w:cs="Times New Roman"/>
          <w:sz w:val="24"/>
          <w:szCs w:val="24"/>
        </w:rPr>
        <w:t>. Retrieved from https://indiancountrytoday.com/archive/all-indians-are-dead-at-least-that-s-what-most-schools-teach-children-6Hk8Ahnr0EG0dsV4MssWcg</w:t>
      </w:r>
    </w:p>
    <w:p w14:paraId="45AE6768" w14:textId="77777777" w:rsidR="00E00B35" w:rsidRPr="00F0655B" w:rsidRDefault="00E00B35" w:rsidP="00F0655B">
      <w:pPr>
        <w:spacing w:line="23" w:lineRule="atLeast"/>
        <w:rPr>
          <w:rFonts w:ascii="Times New Roman" w:hAnsi="Times New Roman" w:cs="Times New Roman"/>
          <w:color w:val="333333"/>
          <w:sz w:val="24"/>
          <w:szCs w:val="24"/>
          <w:highlight w:val="white"/>
        </w:rPr>
      </w:pPr>
    </w:p>
    <w:p w14:paraId="4EC1D78C" w14:textId="77777777" w:rsidR="00531C5F" w:rsidRPr="00900656" w:rsidRDefault="00531C5F" w:rsidP="003E31B3">
      <w:pPr>
        <w:spacing w:after="380" w:line="23" w:lineRule="atLeast"/>
        <w:rPr>
          <w:rFonts w:ascii="Times New Roman" w:hAnsi="Times New Roman" w:cs="Times New Roman"/>
          <w:sz w:val="24"/>
          <w:szCs w:val="24"/>
          <w:highlight w:val="white"/>
        </w:rPr>
      </w:pPr>
      <w:bookmarkStart w:id="12" w:name="_Hlk13223166"/>
      <w:r w:rsidRPr="00900656">
        <w:rPr>
          <w:rFonts w:ascii="Times New Roman" w:hAnsi="Times New Roman" w:cs="Times New Roman"/>
          <w:sz w:val="24"/>
          <w:szCs w:val="24"/>
        </w:rPr>
        <w:t>Lucchesi, A., &amp; Echo-Hawk, A. (2018</w:t>
      </w:r>
      <w:bookmarkEnd w:id="12"/>
      <w:r w:rsidRPr="00900656">
        <w:rPr>
          <w:rFonts w:ascii="Times New Roman" w:hAnsi="Times New Roman" w:cs="Times New Roman"/>
          <w:sz w:val="24"/>
          <w:szCs w:val="24"/>
        </w:rPr>
        <w:t xml:space="preserve">, November 14). </w:t>
      </w:r>
      <w:r w:rsidRPr="00900656">
        <w:rPr>
          <w:rFonts w:ascii="Times New Roman" w:hAnsi="Times New Roman" w:cs="Times New Roman"/>
          <w:i/>
          <w:iCs/>
          <w:sz w:val="24"/>
          <w:szCs w:val="24"/>
        </w:rPr>
        <w:t>Missing and Murdered Women and Girls: A snapshot of data from 71 urban cities in the United States.</w:t>
      </w:r>
      <w:r w:rsidRPr="00900656">
        <w:rPr>
          <w:rFonts w:ascii="Times New Roman" w:hAnsi="Times New Roman" w:cs="Times New Roman"/>
          <w:sz w:val="24"/>
          <w:szCs w:val="24"/>
        </w:rPr>
        <w:t xml:space="preserve"> Urban Indian Health Institute, a division of the Seattle Indian Health Board. Retrieved from https://www.uihi.org/wp-content/uploads/2018/11/Missing-and-Murdered-Indigenous-Women-and-Girls-Report.pdf</w:t>
      </w:r>
    </w:p>
    <w:p w14:paraId="70DC714F" w14:textId="78FDC9F4" w:rsidR="00522FF6" w:rsidRDefault="00815E73" w:rsidP="00522FF6">
      <w:pPr>
        <w:spacing w:line="240" w:lineRule="auto"/>
        <w:rPr>
          <w:rFonts w:ascii="Times New Roman" w:eastAsia="Times New Roman" w:hAnsi="Times New Roman" w:cs="Times New Roman"/>
          <w:color w:val="333333"/>
          <w:sz w:val="24"/>
          <w:szCs w:val="24"/>
          <w:lang w:val="en-US"/>
        </w:rPr>
      </w:pPr>
      <w:r w:rsidRPr="00815E73">
        <w:rPr>
          <w:rFonts w:ascii="Times New Roman" w:hAnsi="Times New Roman" w:cs="Times New Roman"/>
          <w:sz w:val="24"/>
          <w:szCs w:val="24"/>
        </w:rPr>
        <w:t xml:space="preserve">Map of Reservations and Ceded Land. (2009, April 1). </w:t>
      </w:r>
      <w:r>
        <w:rPr>
          <w:rFonts w:ascii="Times New Roman" w:hAnsi="Times New Roman" w:cs="Times New Roman"/>
          <w:sz w:val="24"/>
          <w:szCs w:val="24"/>
        </w:rPr>
        <w:t xml:space="preserve">Washington State Department of Ecology. </w:t>
      </w:r>
      <w:r w:rsidRPr="00815E73">
        <w:rPr>
          <w:rFonts w:ascii="Times New Roman" w:hAnsi="Times New Roman" w:cs="Times New Roman"/>
          <w:sz w:val="24"/>
          <w:szCs w:val="24"/>
        </w:rPr>
        <w:t xml:space="preserve">Retrieved February 1, 2020, from </w:t>
      </w:r>
      <w:hyperlink r:id="rId27" w:history="1">
        <w:r w:rsidRPr="003F313F">
          <w:rPr>
            <w:rStyle w:val="Hyperlink"/>
            <w:rFonts w:ascii="Times New Roman" w:hAnsi="Times New Roman" w:cs="Times New Roman"/>
            <w:sz w:val="24"/>
            <w:szCs w:val="24"/>
          </w:rPr>
          <w:t>https://goia.wa.gov/sites/default/files/public/tribal-gov/Tribal_Cedres.pdf</w:t>
        </w:r>
      </w:hyperlink>
      <w:r>
        <w:rPr>
          <w:rFonts w:ascii="Times New Roman" w:hAnsi="Times New Roman" w:cs="Times New Roman"/>
          <w:sz w:val="24"/>
          <w:szCs w:val="24"/>
        </w:rPr>
        <w:t xml:space="preserve"> </w:t>
      </w:r>
    </w:p>
    <w:p w14:paraId="3BDEA5C6" w14:textId="77777777" w:rsidR="00522FF6" w:rsidRPr="00522FF6" w:rsidRDefault="00522FF6" w:rsidP="00522FF6">
      <w:pPr>
        <w:spacing w:line="240" w:lineRule="auto"/>
        <w:ind w:left="245" w:hanging="245"/>
        <w:rPr>
          <w:rFonts w:ascii="Times New Roman" w:eastAsia="Times New Roman" w:hAnsi="Times New Roman" w:cs="Times New Roman"/>
          <w:color w:val="333333"/>
          <w:sz w:val="24"/>
          <w:szCs w:val="24"/>
          <w:lang w:val="en-US"/>
        </w:rPr>
      </w:pPr>
    </w:p>
    <w:p w14:paraId="7D76FCBC" w14:textId="0A476AE4" w:rsidR="00F0655B" w:rsidRPr="003E31B3" w:rsidRDefault="00B846FA" w:rsidP="003E31B3">
      <w:pPr>
        <w:spacing w:after="380" w:line="23" w:lineRule="atLeast"/>
        <w:rPr>
          <w:rFonts w:ascii="Times New Roman" w:hAnsi="Times New Roman" w:cs="Times New Roman"/>
          <w:color w:val="333333"/>
          <w:sz w:val="24"/>
          <w:szCs w:val="24"/>
          <w:highlight w:val="white"/>
        </w:rPr>
      </w:pPr>
      <w:r w:rsidRPr="00F0655B">
        <w:rPr>
          <w:rFonts w:ascii="Times New Roman" w:hAnsi="Times New Roman" w:cs="Times New Roman"/>
          <w:color w:val="333333"/>
          <w:sz w:val="24"/>
          <w:szCs w:val="24"/>
          <w:highlight w:val="white"/>
        </w:rPr>
        <w:lastRenderedPageBreak/>
        <w:t xml:space="preserve">Martin, M. (2012, October, 8). Everything You Wanted To Know About 'Indians'. National Public Radio, Inc. Retrieved from: </w:t>
      </w:r>
      <w:hyperlink r:id="rId28" w:history="1">
        <w:r w:rsidR="00F0655B" w:rsidRPr="00F0655B">
          <w:rPr>
            <w:rStyle w:val="Hyperlink"/>
            <w:rFonts w:ascii="Times New Roman" w:hAnsi="Times New Roman" w:cs="Times New Roman"/>
            <w:sz w:val="24"/>
            <w:szCs w:val="24"/>
            <w:highlight w:val="white"/>
          </w:rPr>
          <w:t>https://www.npr.org/2012/10/08/162392326/everything-you-wanted-to-knowabout-indians</w:t>
        </w:r>
      </w:hyperlink>
    </w:p>
    <w:p w14:paraId="58CAA132" w14:textId="602FB3BF" w:rsidR="00F0655B" w:rsidRPr="00F0655B" w:rsidRDefault="00F0655B"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Miles, J. (2017). Chasing “Thunder:” The Yakama Warrior Qualchan, 1855-1858. Journal of the West. Vol 56. No. 3 15-24</w:t>
      </w:r>
    </w:p>
    <w:p w14:paraId="7B4265F2" w14:textId="77777777" w:rsidR="00EA3305" w:rsidRDefault="00EA3305" w:rsidP="00EA3305">
      <w:pPr>
        <w:spacing w:line="23" w:lineRule="atLeast"/>
        <w:rPr>
          <w:rFonts w:ascii="Times New Roman" w:hAnsi="Times New Roman" w:cs="Times New Roman"/>
          <w:sz w:val="24"/>
          <w:szCs w:val="24"/>
        </w:rPr>
      </w:pPr>
    </w:p>
    <w:p w14:paraId="7DA17B16" w14:textId="0C9953C6" w:rsidR="00EA3305" w:rsidRDefault="00EA3305" w:rsidP="00EA3305">
      <w:pPr>
        <w:spacing w:line="23" w:lineRule="atLeast"/>
        <w:rPr>
          <w:rFonts w:ascii="Times New Roman" w:hAnsi="Times New Roman" w:cs="Times New Roman"/>
          <w:sz w:val="24"/>
          <w:szCs w:val="24"/>
        </w:rPr>
      </w:pPr>
      <w:r>
        <w:rPr>
          <w:rFonts w:ascii="Times New Roman" w:hAnsi="Times New Roman" w:cs="Times New Roman"/>
          <w:sz w:val="24"/>
          <w:szCs w:val="24"/>
        </w:rPr>
        <w:t xml:space="preserve">Miles, J. (2016). Kamiakin Country: Washington Territory in Turmoil 1855-1858. Caldwell, ID: Caxton Press </w:t>
      </w:r>
    </w:p>
    <w:p w14:paraId="7096E064" w14:textId="77777777" w:rsidR="00F0655B" w:rsidRPr="00F0655B" w:rsidRDefault="00F0655B" w:rsidP="00F0655B">
      <w:pPr>
        <w:spacing w:line="23" w:lineRule="atLeast"/>
        <w:rPr>
          <w:rFonts w:ascii="Times New Roman" w:eastAsia="Roboto" w:hAnsi="Times New Roman" w:cs="Times New Roman"/>
          <w:color w:val="4A4A4A"/>
          <w:sz w:val="24"/>
          <w:szCs w:val="24"/>
          <w:highlight w:val="white"/>
        </w:rPr>
      </w:pPr>
    </w:p>
    <w:p w14:paraId="02116732" w14:textId="66CB149E" w:rsidR="00E00B35" w:rsidRDefault="00B846FA" w:rsidP="00F0655B">
      <w:pPr>
        <w:spacing w:line="23" w:lineRule="atLeast"/>
        <w:rPr>
          <w:rFonts w:ascii="Times New Roman" w:eastAsia="Roboto" w:hAnsi="Times New Roman" w:cs="Times New Roman"/>
          <w:color w:val="000000" w:themeColor="text1"/>
          <w:sz w:val="24"/>
          <w:szCs w:val="24"/>
          <w:highlight w:val="white"/>
        </w:rPr>
      </w:pPr>
      <w:r w:rsidRPr="00F0655B">
        <w:rPr>
          <w:rFonts w:ascii="Times New Roman" w:eastAsia="Roboto" w:hAnsi="Times New Roman" w:cs="Times New Roman"/>
          <w:color w:val="4A4A4A"/>
          <w:sz w:val="24"/>
          <w:szCs w:val="24"/>
          <w:highlight w:val="white"/>
        </w:rPr>
        <w:t>Moyer, B. (2001</w:t>
      </w:r>
      <w:r w:rsidRPr="00D75E17">
        <w:rPr>
          <w:rFonts w:ascii="Times New Roman" w:eastAsia="Roboto" w:hAnsi="Times New Roman" w:cs="Times New Roman"/>
          <w:color w:val="000000" w:themeColor="text1"/>
          <w:sz w:val="24"/>
          <w:szCs w:val="24"/>
          <w:highlight w:val="white"/>
        </w:rPr>
        <w:t xml:space="preserve">). </w:t>
      </w:r>
      <w:r w:rsidRPr="00D75E17">
        <w:rPr>
          <w:rFonts w:ascii="Times New Roman" w:eastAsia="Roboto" w:hAnsi="Times New Roman" w:cs="Times New Roman"/>
          <w:i/>
          <w:color w:val="000000" w:themeColor="text1"/>
          <w:sz w:val="24"/>
          <w:szCs w:val="24"/>
          <w:highlight w:val="white"/>
        </w:rPr>
        <w:t>Doing democracy: The MAP model for organizing social movements</w:t>
      </w:r>
      <w:r w:rsidRPr="00D75E17">
        <w:rPr>
          <w:rFonts w:ascii="Times New Roman" w:eastAsia="Roboto" w:hAnsi="Times New Roman" w:cs="Times New Roman"/>
          <w:color w:val="000000" w:themeColor="text1"/>
          <w:sz w:val="24"/>
          <w:szCs w:val="24"/>
          <w:highlight w:val="white"/>
        </w:rPr>
        <w:t>. Gabriola Island, B.C.: New Society Publishers.</w:t>
      </w:r>
    </w:p>
    <w:p w14:paraId="17E2D7E7" w14:textId="74817EF9" w:rsidR="003C0FF4" w:rsidRDefault="003C0FF4" w:rsidP="00F0655B">
      <w:pPr>
        <w:spacing w:line="23" w:lineRule="atLeast"/>
        <w:rPr>
          <w:rFonts w:ascii="Times New Roman" w:eastAsia="Roboto" w:hAnsi="Times New Roman" w:cs="Times New Roman"/>
          <w:color w:val="000000" w:themeColor="text1"/>
          <w:sz w:val="24"/>
          <w:szCs w:val="24"/>
          <w:highlight w:val="white"/>
        </w:rPr>
      </w:pPr>
    </w:p>
    <w:p w14:paraId="26F1104B" w14:textId="40097FB5" w:rsidR="003C0FF4" w:rsidRPr="00EA3305" w:rsidRDefault="003C0FF4" w:rsidP="00F0655B">
      <w:pPr>
        <w:spacing w:line="23" w:lineRule="atLeast"/>
        <w:rPr>
          <w:rFonts w:ascii="Times New Roman" w:eastAsia="Roboto" w:hAnsi="Times New Roman" w:cs="Times New Roman"/>
          <w:color w:val="000000" w:themeColor="text1"/>
          <w:sz w:val="24"/>
          <w:szCs w:val="24"/>
          <w:highlight w:val="white"/>
        </w:rPr>
      </w:pPr>
      <w:r>
        <w:rPr>
          <w:rFonts w:ascii="Times New Roman" w:eastAsia="Roboto" w:hAnsi="Times New Roman" w:cs="Times New Roman"/>
          <w:color w:val="000000" w:themeColor="text1"/>
          <w:sz w:val="24"/>
          <w:szCs w:val="24"/>
          <w:highlight w:val="white"/>
        </w:rPr>
        <w:t>R. Udell (March</w:t>
      </w:r>
      <w:r w:rsidR="00522FF6">
        <w:rPr>
          <w:rFonts w:ascii="Times New Roman" w:eastAsia="Roboto" w:hAnsi="Times New Roman" w:cs="Times New Roman"/>
          <w:color w:val="000000" w:themeColor="text1"/>
          <w:sz w:val="24"/>
          <w:szCs w:val="24"/>
          <w:highlight w:val="white"/>
        </w:rPr>
        <w:t xml:space="preserve"> 11</w:t>
      </w:r>
      <w:r w:rsidRPr="00522FF6">
        <w:rPr>
          <w:rFonts w:ascii="Times New Roman" w:eastAsia="Roboto" w:hAnsi="Times New Roman" w:cs="Times New Roman"/>
          <w:color w:val="000000" w:themeColor="text1"/>
          <w:sz w:val="24"/>
          <w:szCs w:val="24"/>
        </w:rPr>
        <w:t xml:space="preserve">, 2020). </w:t>
      </w:r>
      <w:r>
        <w:rPr>
          <w:rFonts w:ascii="Times New Roman" w:eastAsia="Roboto" w:hAnsi="Times New Roman" w:cs="Times New Roman"/>
          <w:color w:val="000000" w:themeColor="text1"/>
          <w:sz w:val="24"/>
          <w:szCs w:val="24"/>
          <w:highlight w:val="white"/>
        </w:rPr>
        <w:t xml:space="preserve">Personal Interview. </w:t>
      </w:r>
    </w:p>
    <w:p w14:paraId="3FD84F63" w14:textId="77777777" w:rsidR="00E00B35" w:rsidRPr="00F0655B" w:rsidRDefault="00E00B35" w:rsidP="00F0655B">
      <w:pPr>
        <w:spacing w:line="23" w:lineRule="atLeast"/>
        <w:rPr>
          <w:rFonts w:ascii="Times New Roman" w:eastAsia="Roboto" w:hAnsi="Times New Roman" w:cs="Times New Roman"/>
          <w:color w:val="4A4A4A"/>
          <w:sz w:val="24"/>
          <w:szCs w:val="24"/>
          <w:highlight w:val="white"/>
        </w:rPr>
      </w:pPr>
    </w:p>
    <w:p w14:paraId="686A541E"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 xml:space="preserve">S. Plucker (December 3, 2014). Personal Interview. </w:t>
      </w:r>
    </w:p>
    <w:p w14:paraId="5229E3DB" w14:textId="77777777" w:rsidR="00E00B35" w:rsidRPr="00F0655B" w:rsidRDefault="00E00B35" w:rsidP="00F0655B">
      <w:pPr>
        <w:spacing w:line="23" w:lineRule="atLeast"/>
        <w:rPr>
          <w:rFonts w:ascii="Times New Roman" w:hAnsi="Times New Roman" w:cs="Times New Roman"/>
          <w:sz w:val="24"/>
          <w:szCs w:val="24"/>
        </w:rPr>
      </w:pPr>
    </w:p>
    <w:p w14:paraId="2C17240C" w14:textId="77777777" w:rsidR="00E00B35" w:rsidRPr="00F0655B" w:rsidRDefault="00B846FA" w:rsidP="00F0655B">
      <w:pPr>
        <w:spacing w:line="23" w:lineRule="atLeast"/>
        <w:rPr>
          <w:rFonts w:ascii="Times New Roman" w:eastAsia="Roboto" w:hAnsi="Times New Roman" w:cs="Times New Roman"/>
          <w:color w:val="4A4A4A"/>
          <w:sz w:val="24"/>
          <w:szCs w:val="24"/>
          <w:highlight w:val="white"/>
        </w:rPr>
      </w:pPr>
      <w:r w:rsidRPr="00F0655B">
        <w:rPr>
          <w:rFonts w:ascii="Times New Roman" w:hAnsi="Times New Roman" w:cs="Times New Roman"/>
          <w:sz w:val="24"/>
          <w:szCs w:val="24"/>
        </w:rPr>
        <w:t xml:space="preserve">San Manuel Band of Mission Indians (2019). </w:t>
      </w:r>
      <w:r w:rsidRPr="00F0655B">
        <w:rPr>
          <w:rFonts w:ascii="Times New Roman" w:hAnsi="Times New Roman" w:cs="Times New Roman"/>
          <w:i/>
          <w:sz w:val="24"/>
          <w:szCs w:val="24"/>
        </w:rPr>
        <w:t>History</w:t>
      </w:r>
      <w:r w:rsidRPr="00F0655B">
        <w:rPr>
          <w:rFonts w:ascii="Times New Roman" w:hAnsi="Times New Roman" w:cs="Times New Roman"/>
          <w:sz w:val="24"/>
          <w:szCs w:val="24"/>
        </w:rPr>
        <w:t xml:space="preserve">. Highland, CA. Retrieved from:  </w:t>
      </w:r>
      <w:hyperlink r:id="rId29">
        <w:r w:rsidRPr="00F0655B">
          <w:rPr>
            <w:rFonts w:ascii="Times New Roman" w:hAnsi="Times New Roman" w:cs="Times New Roman"/>
            <w:color w:val="1155CC"/>
            <w:sz w:val="24"/>
            <w:szCs w:val="24"/>
            <w:u w:val="single"/>
          </w:rPr>
          <w:t>https://www.sanmanuel-nsn.gov/Culture/History</w:t>
        </w:r>
      </w:hyperlink>
      <w:r w:rsidRPr="00F0655B">
        <w:rPr>
          <w:rFonts w:ascii="Times New Roman" w:hAnsi="Times New Roman" w:cs="Times New Roman"/>
          <w:sz w:val="24"/>
          <w:szCs w:val="24"/>
        </w:rPr>
        <w:t xml:space="preserve"> </w:t>
      </w:r>
    </w:p>
    <w:p w14:paraId="0ECEB1E2" w14:textId="77777777" w:rsidR="00E00B35" w:rsidRPr="00F0655B" w:rsidRDefault="00E00B35" w:rsidP="00F0655B">
      <w:pPr>
        <w:spacing w:line="23" w:lineRule="atLeast"/>
        <w:rPr>
          <w:rFonts w:ascii="Times New Roman" w:eastAsia="Roboto" w:hAnsi="Times New Roman" w:cs="Times New Roman"/>
          <w:color w:val="4A4A4A"/>
          <w:sz w:val="24"/>
          <w:szCs w:val="24"/>
          <w:highlight w:val="white"/>
        </w:rPr>
      </w:pPr>
    </w:p>
    <w:p w14:paraId="2A8AF68E" w14:textId="77777777" w:rsidR="00E00B35" w:rsidRPr="00D75E17" w:rsidRDefault="00B846FA" w:rsidP="00F0655B">
      <w:pPr>
        <w:spacing w:line="23" w:lineRule="atLeast"/>
        <w:rPr>
          <w:rFonts w:ascii="Times New Roman" w:eastAsia="Roboto" w:hAnsi="Times New Roman" w:cs="Times New Roman"/>
          <w:i/>
          <w:color w:val="000000" w:themeColor="text1"/>
          <w:sz w:val="24"/>
          <w:szCs w:val="24"/>
          <w:highlight w:val="white"/>
        </w:rPr>
      </w:pPr>
      <w:r w:rsidRPr="00F0655B">
        <w:rPr>
          <w:rFonts w:ascii="Times New Roman" w:eastAsia="Roboto" w:hAnsi="Times New Roman" w:cs="Times New Roman"/>
          <w:color w:val="4A4A4A"/>
          <w:sz w:val="24"/>
          <w:szCs w:val="24"/>
          <w:highlight w:val="white"/>
        </w:rPr>
        <w:t>Sheridan, P.H. (1887)</w:t>
      </w:r>
      <w:r w:rsidRPr="00F0655B">
        <w:rPr>
          <w:rFonts w:ascii="Times New Roman" w:eastAsia="Roboto" w:hAnsi="Times New Roman" w:cs="Times New Roman"/>
          <w:i/>
          <w:color w:val="4A4A4A"/>
          <w:sz w:val="24"/>
          <w:szCs w:val="24"/>
          <w:highlight w:val="white"/>
        </w:rPr>
        <w:t xml:space="preserve"> </w:t>
      </w:r>
      <w:r w:rsidRPr="00D75E17">
        <w:rPr>
          <w:rFonts w:ascii="Times New Roman" w:eastAsia="Roboto" w:hAnsi="Times New Roman" w:cs="Times New Roman"/>
          <w:i/>
          <w:color w:val="000000" w:themeColor="text1"/>
          <w:sz w:val="24"/>
          <w:szCs w:val="24"/>
          <w:highlight w:val="white"/>
        </w:rPr>
        <w:t xml:space="preserve">Indian Fighting in the Fifties in Oregon and Washington Territories. </w:t>
      </w:r>
    </w:p>
    <w:p w14:paraId="30217C0E" w14:textId="77777777" w:rsidR="00E00B35" w:rsidRPr="00D75E17" w:rsidRDefault="00B846FA" w:rsidP="00F0655B">
      <w:pPr>
        <w:spacing w:line="23" w:lineRule="atLeast"/>
        <w:rPr>
          <w:rFonts w:ascii="Times New Roman" w:eastAsia="Roboto" w:hAnsi="Times New Roman" w:cs="Times New Roman"/>
          <w:color w:val="000000" w:themeColor="text1"/>
          <w:sz w:val="24"/>
          <w:szCs w:val="24"/>
          <w:highlight w:val="white"/>
        </w:rPr>
      </w:pPr>
      <w:r w:rsidRPr="00D75E17">
        <w:rPr>
          <w:rFonts w:ascii="Times New Roman" w:eastAsia="Roboto" w:hAnsi="Times New Roman" w:cs="Times New Roman"/>
          <w:color w:val="000000" w:themeColor="text1"/>
          <w:sz w:val="24"/>
          <w:szCs w:val="24"/>
          <w:highlight w:val="white"/>
        </w:rPr>
        <w:t xml:space="preserve">Fairfield, WA: YE Galleon Press. </w:t>
      </w:r>
    </w:p>
    <w:p w14:paraId="0FA0F018" w14:textId="77777777" w:rsidR="00E00B35" w:rsidRPr="00F0655B" w:rsidRDefault="00E00B35" w:rsidP="00F0655B">
      <w:pPr>
        <w:spacing w:line="23" w:lineRule="atLeast"/>
        <w:rPr>
          <w:rFonts w:ascii="Times New Roman" w:eastAsia="Roboto" w:hAnsi="Times New Roman" w:cs="Times New Roman"/>
          <w:color w:val="4A4A4A"/>
          <w:sz w:val="24"/>
          <w:szCs w:val="24"/>
          <w:highlight w:val="white"/>
        </w:rPr>
      </w:pPr>
    </w:p>
    <w:p w14:paraId="6F4DF218" w14:textId="7BAA8280" w:rsidR="00D75E17" w:rsidRPr="00D75E17" w:rsidRDefault="00D75E17" w:rsidP="00F0655B">
      <w:pPr>
        <w:spacing w:line="23" w:lineRule="atLeast"/>
        <w:rPr>
          <w:rFonts w:ascii="Times New Roman" w:hAnsi="Times New Roman" w:cs="Times New Roman"/>
          <w:color w:val="000000" w:themeColor="text1"/>
          <w:sz w:val="24"/>
          <w:szCs w:val="24"/>
          <w:highlight w:val="white"/>
        </w:rPr>
      </w:pPr>
      <w:bookmarkStart w:id="13" w:name="_Hlk39191142"/>
      <w:r w:rsidRPr="00D75E17">
        <w:rPr>
          <w:rFonts w:ascii="Times New Roman" w:hAnsi="Times New Roman" w:cs="Times New Roman"/>
          <w:color w:val="333333"/>
          <w:sz w:val="24"/>
          <w:szCs w:val="24"/>
          <w:highlight w:val="white"/>
        </w:rPr>
        <w:t>Sheridan, P. H. (1888). </w:t>
      </w:r>
      <w:r w:rsidRPr="00D75E17">
        <w:rPr>
          <w:rFonts w:ascii="Times New Roman" w:hAnsi="Times New Roman" w:cs="Times New Roman"/>
          <w:i/>
          <w:iCs/>
          <w:color w:val="000000" w:themeColor="text1"/>
          <w:sz w:val="24"/>
          <w:szCs w:val="24"/>
          <w:highlight w:val="white"/>
        </w:rPr>
        <w:t>Personal memoirs of P.H. Sheridan, General U.S. Army</w:t>
      </w:r>
      <w:r w:rsidRPr="00D75E17">
        <w:rPr>
          <w:rFonts w:ascii="Times New Roman" w:hAnsi="Times New Roman" w:cs="Times New Roman"/>
          <w:color w:val="000000" w:themeColor="text1"/>
          <w:sz w:val="24"/>
          <w:szCs w:val="24"/>
          <w:highlight w:val="white"/>
        </w:rPr>
        <w:t>. New York, NY: Jenkins &amp; McCowan.</w:t>
      </w:r>
    </w:p>
    <w:bookmarkEnd w:id="13"/>
    <w:p w14:paraId="60771997" w14:textId="77777777" w:rsidR="00D75E17" w:rsidRDefault="00D75E17" w:rsidP="00F0655B">
      <w:pPr>
        <w:spacing w:line="23" w:lineRule="atLeast"/>
        <w:rPr>
          <w:rFonts w:ascii="Times New Roman" w:hAnsi="Times New Roman" w:cs="Times New Roman"/>
          <w:color w:val="333333"/>
          <w:sz w:val="24"/>
          <w:szCs w:val="24"/>
          <w:highlight w:val="white"/>
        </w:rPr>
      </w:pPr>
    </w:p>
    <w:p w14:paraId="2C277561" w14:textId="6C28ABA6" w:rsidR="00E00B35" w:rsidRPr="00F0655B" w:rsidRDefault="00B846FA" w:rsidP="00F0655B">
      <w:pPr>
        <w:spacing w:line="23" w:lineRule="atLeast"/>
        <w:rPr>
          <w:rFonts w:ascii="Times New Roman" w:hAnsi="Times New Roman" w:cs="Times New Roman"/>
          <w:color w:val="333333"/>
          <w:sz w:val="24"/>
          <w:szCs w:val="24"/>
          <w:highlight w:val="white"/>
        </w:rPr>
      </w:pPr>
      <w:r w:rsidRPr="00F0655B">
        <w:rPr>
          <w:rFonts w:ascii="Times New Roman" w:hAnsi="Times New Roman" w:cs="Times New Roman"/>
          <w:color w:val="333333"/>
          <w:sz w:val="24"/>
          <w:szCs w:val="24"/>
          <w:highlight w:val="white"/>
        </w:rPr>
        <w:t xml:space="preserve">Washines, E. (2019, March, 15). </w:t>
      </w:r>
      <w:r w:rsidRPr="00D75E17">
        <w:rPr>
          <w:rFonts w:ascii="Times New Roman" w:hAnsi="Times New Roman" w:cs="Times New Roman"/>
          <w:i/>
          <w:color w:val="000000" w:themeColor="text1"/>
          <w:sz w:val="24"/>
          <w:szCs w:val="24"/>
          <w:highlight w:val="white"/>
        </w:rPr>
        <w:t>1909 Yakama Songs: Louis Mann as recorded by Edward S. Curtis</w:t>
      </w:r>
      <w:r w:rsidRPr="00D75E17">
        <w:rPr>
          <w:rFonts w:ascii="Times New Roman" w:hAnsi="Times New Roman" w:cs="Times New Roman"/>
          <w:color w:val="000000" w:themeColor="text1"/>
          <w:sz w:val="24"/>
          <w:szCs w:val="24"/>
          <w:highlight w:val="white"/>
        </w:rPr>
        <w:t xml:space="preserve">. Native Friends, Toppenish, WA. Retrieved from: </w:t>
      </w:r>
      <w:hyperlink r:id="rId30">
        <w:r w:rsidRPr="00D75E17">
          <w:rPr>
            <w:rFonts w:ascii="Times New Roman" w:hAnsi="Times New Roman" w:cs="Times New Roman"/>
            <w:color w:val="000000" w:themeColor="text1"/>
            <w:sz w:val="24"/>
            <w:szCs w:val="24"/>
            <w:highlight w:val="white"/>
          </w:rPr>
          <w:t>https://nativefriends.com/blogs/news/1909-yakama-songs-louis-mann-as-recorded-by-edward-s-curtis</w:t>
        </w:r>
      </w:hyperlink>
      <w:r w:rsidRPr="00F0655B">
        <w:rPr>
          <w:rFonts w:ascii="Times New Roman" w:hAnsi="Times New Roman" w:cs="Times New Roman"/>
          <w:color w:val="333333"/>
          <w:sz w:val="24"/>
          <w:szCs w:val="24"/>
          <w:highlight w:val="white"/>
        </w:rPr>
        <w:t xml:space="preserve">  </w:t>
      </w:r>
    </w:p>
    <w:p w14:paraId="00CEC79C" w14:textId="77777777" w:rsidR="00E00B35" w:rsidRPr="00F0655B" w:rsidRDefault="00E00B35" w:rsidP="00F0655B">
      <w:pPr>
        <w:spacing w:line="23" w:lineRule="atLeast"/>
        <w:rPr>
          <w:rFonts w:ascii="Times New Roman" w:hAnsi="Times New Roman" w:cs="Times New Roman"/>
          <w:color w:val="333333"/>
          <w:sz w:val="24"/>
          <w:szCs w:val="24"/>
          <w:highlight w:val="white"/>
        </w:rPr>
      </w:pPr>
    </w:p>
    <w:p w14:paraId="17CC5616" w14:textId="77777777" w:rsidR="00E00B35" w:rsidRPr="00F0655B" w:rsidRDefault="00B846FA" w:rsidP="00F0655B">
      <w:pPr>
        <w:spacing w:line="23" w:lineRule="atLeast"/>
        <w:rPr>
          <w:rFonts w:ascii="Times New Roman" w:hAnsi="Times New Roman" w:cs="Times New Roman"/>
          <w:color w:val="333333"/>
          <w:sz w:val="24"/>
          <w:szCs w:val="24"/>
        </w:rPr>
      </w:pPr>
      <w:r w:rsidRPr="00F0655B">
        <w:rPr>
          <w:rFonts w:ascii="Times New Roman" w:hAnsi="Times New Roman" w:cs="Times New Roman"/>
          <w:color w:val="333333"/>
          <w:sz w:val="24"/>
          <w:szCs w:val="24"/>
        </w:rPr>
        <w:t xml:space="preserve">Washines, E., &amp; Hamilton, G. (2019, May 4). </w:t>
      </w:r>
      <w:r w:rsidRPr="00F0655B">
        <w:rPr>
          <w:rFonts w:ascii="Times New Roman" w:hAnsi="Times New Roman" w:cs="Times New Roman"/>
          <w:i/>
          <w:color w:val="333333"/>
          <w:sz w:val="24"/>
          <w:szCs w:val="24"/>
        </w:rPr>
        <w:t xml:space="preserve">Time to correct the record on the Yakama War. </w:t>
      </w:r>
      <w:r w:rsidRPr="00F0655B">
        <w:rPr>
          <w:rFonts w:ascii="Times New Roman" w:hAnsi="Times New Roman" w:cs="Times New Roman"/>
          <w:color w:val="333333"/>
          <w:sz w:val="24"/>
          <w:szCs w:val="24"/>
        </w:rPr>
        <w:t>Yakima-Herald Republic. Retrieved from:</w:t>
      </w:r>
      <w:r w:rsidRPr="00F0655B">
        <w:rPr>
          <w:rFonts w:ascii="Times New Roman" w:hAnsi="Times New Roman" w:cs="Times New Roman"/>
          <w:i/>
          <w:color w:val="333333"/>
          <w:sz w:val="24"/>
          <w:szCs w:val="24"/>
        </w:rPr>
        <w:t xml:space="preserve"> </w:t>
      </w:r>
      <w:hyperlink r:id="rId31">
        <w:r w:rsidRPr="00F0655B">
          <w:rPr>
            <w:rFonts w:ascii="Times New Roman" w:hAnsi="Times New Roman" w:cs="Times New Roman"/>
            <w:color w:val="1155CC"/>
            <w:sz w:val="24"/>
            <w:szCs w:val="24"/>
            <w:u w:val="single"/>
          </w:rPr>
          <w:t>https://www.yakimaherald.com/opinion/saturday-soapbox-time-to-correct-the-record-on-yakama-war/article_10655901-9850-5b99-9c17-ae7422d7ae32.html</w:t>
        </w:r>
      </w:hyperlink>
      <w:r w:rsidRPr="00F0655B">
        <w:rPr>
          <w:rFonts w:ascii="Times New Roman" w:hAnsi="Times New Roman" w:cs="Times New Roman"/>
          <w:sz w:val="24"/>
          <w:szCs w:val="24"/>
        </w:rPr>
        <w:t xml:space="preserve">  </w:t>
      </w:r>
    </w:p>
    <w:p w14:paraId="150F3621" w14:textId="77777777" w:rsidR="00E00B35" w:rsidRPr="00D72D42" w:rsidRDefault="00E00B35" w:rsidP="00F0655B">
      <w:pPr>
        <w:spacing w:line="23" w:lineRule="atLeast"/>
        <w:rPr>
          <w:rFonts w:ascii="Times New Roman" w:hAnsi="Times New Roman" w:cs="Times New Roman"/>
          <w:color w:val="333333"/>
          <w:sz w:val="24"/>
          <w:szCs w:val="24"/>
          <w:highlight w:val="yellow"/>
        </w:rPr>
      </w:pPr>
    </w:p>
    <w:p w14:paraId="1AF8E197" w14:textId="46FB11AC" w:rsidR="00D72D42" w:rsidRPr="00F0655B" w:rsidRDefault="00D72D42" w:rsidP="00D72D42">
      <w:pPr>
        <w:spacing w:after="380" w:line="23" w:lineRule="atLeast"/>
        <w:rPr>
          <w:rFonts w:ascii="Times New Roman" w:hAnsi="Times New Roman" w:cs="Times New Roman"/>
          <w:sz w:val="24"/>
          <w:szCs w:val="24"/>
        </w:rPr>
      </w:pPr>
      <w:r w:rsidRPr="00900656">
        <w:rPr>
          <w:rFonts w:ascii="Times New Roman" w:hAnsi="Times New Roman" w:cs="Times New Roman"/>
          <w:sz w:val="24"/>
          <w:szCs w:val="24"/>
        </w:rPr>
        <w:t>Washines, E (</w:t>
      </w:r>
      <w:r w:rsidR="00900656" w:rsidRPr="00900656">
        <w:rPr>
          <w:rFonts w:ascii="Times New Roman" w:hAnsi="Times New Roman" w:cs="Times New Roman"/>
          <w:sz w:val="24"/>
          <w:szCs w:val="24"/>
        </w:rPr>
        <w:t>2017</w:t>
      </w:r>
      <w:r w:rsidRPr="00900656">
        <w:rPr>
          <w:rFonts w:ascii="Times New Roman" w:hAnsi="Times New Roman" w:cs="Times New Roman"/>
          <w:sz w:val="24"/>
          <w:szCs w:val="24"/>
        </w:rPr>
        <w:t xml:space="preserve">, </w:t>
      </w:r>
      <w:r w:rsidR="00900656" w:rsidRPr="00900656">
        <w:rPr>
          <w:rFonts w:ascii="Times New Roman" w:hAnsi="Times New Roman" w:cs="Times New Roman"/>
          <w:sz w:val="24"/>
          <w:szCs w:val="24"/>
        </w:rPr>
        <w:t>August</w:t>
      </w:r>
      <w:r w:rsidRPr="00900656">
        <w:rPr>
          <w:rFonts w:ascii="Times New Roman" w:hAnsi="Times New Roman" w:cs="Times New Roman"/>
          <w:sz w:val="24"/>
          <w:szCs w:val="24"/>
        </w:rPr>
        <w:t xml:space="preserve"> </w:t>
      </w:r>
      <w:r w:rsidR="00900656" w:rsidRPr="00900656">
        <w:rPr>
          <w:rFonts w:ascii="Times New Roman" w:hAnsi="Times New Roman" w:cs="Times New Roman"/>
          <w:sz w:val="24"/>
          <w:szCs w:val="24"/>
        </w:rPr>
        <w:t>3</w:t>
      </w:r>
      <w:r w:rsidRPr="00900656">
        <w:rPr>
          <w:rFonts w:ascii="Times New Roman" w:hAnsi="Times New Roman" w:cs="Times New Roman"/>
          <w:sz w:val="24"/>
          <w:szCs w:val="24"/>
        </w:rPr>
        <w:t xml:space="preserve">) </w:t>
      </w:r>
      <w:r w:rsidRPr="00C02D84">
        <w:rPr>
          <w:rFonts w:ascii="Times New Roman" w:hAnsi="Times New Roman" w:cs="Times New Roman"/>
          <w:i/>
          <w:iCs/>
          <w:sz w:val="24"/>
          <w:szCs w:val="24"/>
        </w:rPr>
        <w:t xml:space="preserve">They Sang a Warrior Song for </w:t>
      </w:r>
      <w:r w:rsidR="00C02D84">
        <w:rPr>
          <w:rFonts w:ascii="Times New Roman" w:hAnsi="Times New Roman" w:cs="Times New Roman"/>
          <w:i/>
          <w:iCs/>
          <w:sz w:val="24"/>
          <w:szCs w:val="24"/>
        </w:rPr>
        <w:t>H</w:t>
      </w:r>
      <w:r w:rsidRPr="00C02D84">
        <w:rPr>
          <w:rFonts w:ascii="Times New Roman" w:hAnsi="Times New Roman" w:cs="Times New Roman"/>
          <w:i/>
          <w:iCs/>
          <w:sz w:val="24"/>
          <w:szCs w:val="24"/>
        </w:rPr>
        <w:t>er</w:t>
      </w:r>
      <w:r w:rsidRPr="00900656">
        <w:rPr>
          <w:rFonts w:ascii="Times New Roman" w:hAnsi="Times New Roman" w:cs="Times New Roman"/>
          <w:sz w:val="24"/>
          <w:szCs w:val="24"/>
        </w:rPr>
        <w:t xml:space="preserve">. Native Friends. Toppenish, WA Retrieved from: </w:t>
      </w:r>
      <w:hyperlink r:id="rId32" w:history="1">
        <w:r w:rsidR="00900656" w:rsidRPr="00900656">
          <w:rPr>
            <w:color w:val="0000FF"/>
            <w:u w:val="single"/>
          </w:rPr>
          <w:t>https://nativefriends.com/blogs/news/they-sang-a-warrior-song-for-her</w:t>
        </w:r>
      </w:hyperlink>
    </w:p>
    <w:p w14:paraId="039C4E72" w14:textId="77777777" w:rsidR="00E00B35" w:rsidRPr="00900656" w:rsidRDefault="00B846FA" w:rsidP="00F0655B">
      <w:pPr>
        <w:spacing w:line="23" w:lineRule="atLeast"/>
        <w:rPr>
          <w:rFonts w:ascii="Times New Roman" w:hAnsi="Times New Roman" w:cs="Times New Roman"/>
          <w:sz w:val="24"/>
          <w:szCs w:val="24"/>
          <w:highlight w:val="white"/>
        </w:rPr>
      </w:pPr>
      <w:r w:rsidRPr="00900656">
        <w:rPr>
          <w:rFonts w:ascii="Times New Roman" w:hAnsi="Times New Roman" w:cs="Times New Roman"/>
          <w:sz w:val="24"/>
          <w:szCs w:val="24"/>
          <w:highlight w:val="white"/>
        </w:rPr>
        <w:t xml:space="preserve">Washines, E (2017, September 2). </w:t>
      </w:r>
      <w:r w:rsidRPr="00900656">
        <w:rPr>
          <w:rFonts w:ascii="Times New Roman" w:hAnsi="Times New Roman" w:cs="Times New Roman"/>
          <w:i/>
          <w:sz w:val="24"/>
          <w:szCs w:val="24"/>
          <w:highlight w:val="white"/>
        </w:rPr>
        <w:t xml:space="preserve">Who Started the Yakama War. </w:t>
      </w:r>
      <w:r w:rsidRPr="00900656">
        <w:rPr>
          <w:rFonts w:ascii="Times New Roman" w:hAnsi="Times New Roman" w:cs="Times New Roman"/>
          <w:sz w:val="24"/>
          <w:szCs w:val="24"/>
          <w:highlight w:val="white"/>
        </w:rPr>
        <w:t xml:space="preserve">Native Friends. Toppenish, WA. Retrieved from: </w:t>
      </w:r>
    </w:p>
    <w:p w14:paraId="1E7A1AF5" w14:textId="7E4A94C1" w:rsidR="00E00B35" w:rsidRDefault="00830DE6" w:rsidP="00F0655B">
      <w:pPr>
        <w:spacing w:line="23" w:lineRule="atLeast"/>
        <w:rPr>
          <w:rFonts w:ascii="Times New Roman" w:hAnsi="Times New Roman" w:cs="Times New Roman"/>
          <w:color w:val="1155CC"/>
          <w:sz w:val="24"/>
          <w:szCs w:val="24"/>
          <w:u w:val="single"/>
        </w:rPr>
      </w:pPr>
      <w:hyperlink r:id="rId33">
        <w:r w:rsidR="00B846FA" w:rsidRPr="00F0655B">
          <w:rPr>
            <w:rFonts w:ascii="Times New Roman" w:hAnsi="Times New Roman" w:cs="Times New Roman"/>
            <w:color w:val="1155CC"/>
            <w:sz w:val="24"/>
            <w:szCs w:val="24"/>
            <w:u w:val="single"/>
          </w:rPr>
          <w:t>https://nativefriends.com/blogs/news/who-started-the-yakama-war</w:t>
        </w:r>
      </w:hyperlink>
    </w:p>
    <w:p w14:paraId="2493A26E" w14:textId="7225F2EA" w:rsidR="00D72D42" w:rsidRPr="00F0655B" w:rsidRDefault="00D72D42" w:rsidP="00F0655B">
      <w:pPr>
        <w:spacing w:line="23" w:lineRule="atLeast"/>
        <w:rPr>
          <w:rFonts w:ascii="Times New Roman" w:hAnsi="Times New Roman" w:cs="Times New Roman"/>
          <w:color w:val="333333"/>
          <w:sz w:val="24"/>
          <w:szCs w:val="24"/>
          <w:highlight w:val="white"/>
        </w:rPr>
      </w:pPr>
    </w:p>
    <w:p w14:paraId="4D68F94A" w14:textId="77777777" w:rsidR="00E00B35" w:rsidRPr="00F0655B" w:rsidRDefault="00E00B35" w:rsidP="00F0655B">
      <w:pPr>
        <w:spacing w:line="23" w:lineRule="atLeast"/>
        <w:rPr>
          <w:rFonts w:ascii="Times New Roman" w:hAnsi="Times New Roman" w:cs="Times New Roman"/>
          <w:color w:val="333333"/>
          <w:sz w:val="24"/>
          <w:szCs w:val="24"/>
          <w:highlight w:val="white"/>
        </w:rPr>
      </w:pPr>
    </w:p>
    <w:p w14:paraId="4F306AA1" w14:textId="77777777" w:rsidR="00E00B35" w:rsidRPr="00F0655B" w:rsidRDefault="00B846FA" w:rsidP="00F0655B">
      <w:pPr>
        <w:spacing w:after="380" w:line="23" w:lineRule="atLeast"/>
        <w:rPr>
          <w:rFonts w:ascii="Times New Roman" w:hAnsi="Times New Roman" w:cs="Times New Roman"/>
          <w:color w:val="333333"/>
          <w:sz w:val="24"/>
          <w:szCs w:val="24"/>
          <w:highlight w:val="white"/>
        </w:rPr>
      </w:pPr>
      <w:r w:rsidRPr="00F0655B">
        <w:rPr>
          <w:rFonts w:ascii="Times New Roman" w:hAnsi="Times New Roman" w:cs="Times New Roman"/>
          <w:color w:val="333333"/>
          <w:sz w:val="24"/>
          <w:szCs w:val="24"/>
          <w:highlight w:val="white"/>
        </w:rPr>
        <w:t xml:space="preserve">Yakama Nation Treaty of 1855 (n.d). </w:t>
      </w:r>
      <w:r w:rsidRPr="00F0655B">
        <w:rPr>
          <w:rFonts w:ascii="Times New Roman" w:hAnsi="Times New Roman" w:cs="Times New Roman"/>
          <w:i/>
          <w:color w:val="333333"/>
          <w:sz w:val="24"/>
          <w:szCs w:val="24"/>
          <w:highlight w:val="white"/>
        </w:rPr>
        <w:t>Yakama Nation</w:t>
      </w:r>
      <w:r w:rsidRPr="00F0655B">
        <w:rPr>
          <w:rFonts w:ascii="Times New Roman" w:hAnsi="Times New Roman" w:cs="Times New Roman"/>
          <w:color w:val="333333"/>
          <w:sz w:val="24"/>
          <w:szCs w:val="24"/>
          <w:highlight w:val="white"/>
        </w:rPr>
        <w:t xml:space="preserve">. Toppenish, WA. Retrieved from: </w:t>
      </w:r>
      <w:hyperlink r:id="rId34">
        <w:r w:rsidRPr="00F0655B">
          <w:rPr>
            <w:rFonts w:ascii="Times New Roman" w:hAnsi="Times New Roman" w:cs="Times New Roman"/>
            <w:color w:val="1155CC"/>
            <w:sz w:val="24"/>
            <w:szCs w:val="24"/>
            <w:highlight w:val="white"/>
            <w:u w:val="single"/>
          </w:rPr>
          <w:t>http://www.yakamanation-nsn.gov/treaty.php</w:t>
        </w:r>
      </w:hyperlink>
    </w:p>
    <w:p w14:paraId="0F778373" w14:textId="5ADF2420" w:rsidR="00E00B35" w:rsidRDefault="00B846FA" w:rsidP="00F0655B">
      <w:pPr>
        <w:spacing w:after="380" w:line="23" w:lineRule="atLeast"/>
        <w:rPr>
          <w:rFonts w:ascii="Times New Roman" w:hAnsi="Times New Roman" w:cs="Times New Roman"/>
          <w:color w:val="1155CC"/>
          <w:sz w:val="24"/>
          <w:szCs w:val="24"/>
          <w:u w:val="single"/>
        </w:rPr>
      </w:pPr>
      <w:r w:rsidRPr="00F0655B">
        <w:rPr>
          <w:rFonts w:ascii="Times New Roman" w:hAnsi="Times New Roman" w:cs="Times New Roman"/>
          <w:color w:val="333333"/>
          <w:sz w:val="24"/>
          <w:szCs w:val="24"/>
          <w:highlight w:val="white"/>
        </w:rPr>
        <w:lastRenderedPageBreak/>
        <w:t xml:space="preserve">Yakima-Herald Republic (2019). </w:t>
      </w:r>
      <w:r w:rsidRPr="00F0655B">
        <w:rPr>
          <w:rFonts w:ascii="Times New Roman" w:hAnsi="Times New Roman" w:cs="Times New Roman"/>
          <w:i/>
          <w:color w:val="333333"/>
          <w:sz w:val="24"/>
          <w:szCs w:val="24"/>
          <w:highlight w:val="white"/>
        </w:rPr>
        <w:t>About Us.</w:t>
      </w:r>
      <w:r w:rsidRPr="00F0655B">
        <w:rPr>
          <w:rFonts w:ascii="Times New Roman" w:hAnsi="Times New Roman" w:cs="Times New Roman"/>
          <w:color w:val="333333"/>
          <w:sz w:val="24"/>
          <w:szCs w:val="24"/>
          <w:highlight w:val="white"/>
        </w:rPr>
        <w:t xml:space="preserve"> Retrieved from: </w:t>
      </w:r>
      <w:hyperlink r:id="rId35">
        <w:r w:rsidRPr="00F0655B">
          <w:rPr>
            <w:rFonts w:ascii="Times New Roman" w:hAnsi="Times New Roman" w:cs="Times New Roman"/>
            <w:color w:val="1155CC"/>
            <w:sz w:val="24"/>
            <w:szCs w:val="24"/>
            <w:u w:val="single"/>
          </w:rPr>
          <w:t>https://www.yakimaherald.com/site/about.html</w:t>
        </w:r>
      </w:hyperlink>
    </w:p>
    <w:p w14:paraId="3D79D88F" w14:textId="0675C63C" w:rsidR="00522FF6" w:rsidRDefault="00522FF6" w:rsidP="00F0655B">
      <w:pPr>
        <w:spacing w:after="380" w:line="23" w:lineRule="atLeast"/>
        <w:rPr>
          <w:rFonts w:ascii="Times New Roman" w:hAnsi="Times New Roman" w:cs="Times New Roman"/>
          <w:color w:val="1155CC"/>
          <w:sz w:val="24"/>
          <w:szCs w:val="24"/>
          <w:u w:val="single"/>
        </w:rPr>
      </w:pPr>
    </w:p>
    <w:p w14:paraId="6F42AEEE" w14:textId="77777777" w:rsidR="00522FF6" w:rsidRPr="00F0655B" w:rsidRDefault="00522FF6" w:rsidP="00F0655B">
      <w:pPr>
        <w:spacing w:after="380" w:line="23" w:lineRule="atLeast"/>
        <w:rPr>
          <w:rFonts w:ascii="Times New Roman" w:hAnsi="Times New Roman" w:cs="Times New Roman"/>
          <w:color w:val="1155CC"/>
          <w:sz w:val="24"/>
          <w:szCs w:val="24"/>
          <w:u w:val="single"/>
        </w:rPr>
      </w:pPr>
    </w:p>
    <w:p w14:paraId="043C7A72" w14:textId="77777777" w:rsidR="00E00B35" w:rsidRPr="00F0655B" w:rsidRDefault="00B846FA" w:rsidP="00F0655B">
      <w:pPr>
        <w:spacing w:line="23" w:lineRule="atLeast"/>
        <w:jc w:val="center"/>
        <w:rPr>
          <w:rFonts w:ascii="Times New Roman" w:hAnsi="Times New Roman" w:cs="Times New Roman"/>
          <w:b/>
          <w:sz w:val="24"/>
          <w:szCs w:val="24"/>
        </w:rPr>
      </w:pPr>
      <w:r w:rsidRPr="00F0655B">
        <w:rPr>
          <w:rFonts w:ascii="Times New Roman" w:hAnsi="Times New Roman" w:cs="Times New Roman"/>
          <w:b/>
          <w:sz w:val="24"/>
          <w:szCs w:val="24"/>
        </w:rPr>
        <w:t>Table of Figures</w:t>
      </w:r>
    </w:p>
    <w:p w14:paraId="1F320C82" w14:textId="77777777" w:rsidR="00E00B35" w:rsidRPr="00F0655B" w:rsidRDefault="00E00B35" w:rsidP="00F0655B">
      <w:pPr>
        <w:spacing w:line="23" w:lineRule="atLeast"/>
        <w:rPr>
          <w:rFonts w:ascii="Times New Roman" w:hAnsi="Times New Roman" w:cs="Times New Roman"/>
          <w:sz w:val="24"/>
          <w:szCs w:val="24"/>
        </w:rPr>
      </w:pPr>
    </w:p>
    <w:p w14:paraId="5E168754"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Figure 1 -  Beadwork by Stella Washines, photo by Emily Washines………………………..p. 1</w:t>
      </w:r>
    </w:p>
    <w:p w14:paraId="215292E2"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Figure 2 -Emily dressed as Maleficent to address bias in history……………………………</w:t>
      </w:r>
      <w:r w:rsidR="00F0655B" w:rsidRPr="00F0655B">
        <w:rPr>
          <w:rFonts w:ascii="Times New Roman" w:hAnsi="Times New Roman" w:cs="Times New Roman"/>
          <w:sz w:val="24"/>
          <w:szCs w:val="24"/>
        </w:rPr>
        <w:t>.</w:t>
      </w:r>
      <w:r w:rsidRPr="00F0655B">
        <w:rPr>
          <w:rFonts w:ascii="Times New Roman" w:hAnsi="Times New Roman" w:cs="Times New Roman"/>
          <w:sz w:val="24"/>
          <w:szCs w:val="24"/>
        </w:rPr>
        <w:t xml:space="preserve">.p. </w:t>
      </w:r>
      <w:r w:rsidR="00115E5B">
        <w:rPr>
          <w:rFonts w:ascii="Times New Roman" w:hAnsi="Times New Roman" w:cs="Times New Roman"/>
          <w:sz w:val="24"/>
          <w:szCs w:val="24"/>
        </w:rPr>
        <w:t>7</w:t>
      </w:r>
      <w:r w:rsidRPr="00F0655B">
        <w:rPr>
          <w:rFonts w:ascii="Times New Roman" w:hAnsi="Times New Roman" w:cs="Times New Roman"/>
          <w:sz w:val="24"/>
          <w:szCs w:val="24"/>
        </w:rPr>
        <w:t xml:space="preserve"> Figure 3 - Steve Plucker and Emily Washines meet in person for the first time……………</w:t>
      </w:r>
      <w:r w:rsidR="00C82469">
        <w:rPr>
          <w:rFonts w:ascii="Times New Roman" w:hAnsi="Times New Roman" w:cs="Times New Roman"/>
          <w:sz w:val="24"/>
          <w:szCs w:val="24"/>
        </w:rPr>
        <w:t>..</w:t>
      </w:r>
      <w:r w:rsidR="00F0655B" w:rsidRPr="00F0655B">
        <w:rPr>
          <w:rFonts w:ascii="Times New Roman" w:hAnsi="Times New Roman" w:cs="Times New Roman"/>
          <w:sz w:val="24"/>
          <w:szCs w:val="24"/>
        </w:rPr>
        <w:t>.</w:t>
      </w:r>
      <w:r w:rsidRPr="00F0655B">
        <w:rPr>
          <w:rFonts w:ascii="Times New Roman" w:hAnsi="Times New Roman" w:cs="Times New Roman"/>
          <w:sz w:val="24"/>
          <w:szCs w:val="24"/>
        </w:rPr>
        <w:t xml:space="preserve">p. </w:t>
      </w:r>
      <w:r w:rsidR="00115E5B">
        <w:rPr>
          <w:rFonts w:ascii="Times New Roman" w:hAnsi="Times New Roman" w:cs="Times New Roman"/>
          <w:sz w:val="24"/>
          <w:szCs w:val="24"/>
        </w:rPr>
        <w:t>8</w:t>
      </w:r>
      <w:r w:rsidRPr="00F0655B">
        <w:rPr>
          <w:rFonts w:ascii="Times New Roman" w:hAnsi="Times New Roman" w:cs="Times New Roman"/>
          <w:sz w:val="24"/>
          <w:szCs w:val="24"/>
        </w:rPr>
        <w:t xml:space="preserve"> </w:t>
      </w:r>
    </w:p>
    <w:p w14:paraId="77D9BB1E"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Figure 4 -Glen Hamilton’s &amp; Emily Washines’ families. Photo by Lay Conn……………</w:t>
      </w:r>
      <w:r w:rsidR="00C82469">
        <w:rPr>
          <w:rFonts w:ascii="Times New Roman" w:hAnsi="Times New Roman" w:cs="Times New Roman"/>
          <w:sz w:val="24"/>
          <w:szCs w:val="24"/>
        </w:rPr>
        <w:t>.</w:t>
      </w:r>
      <w:r w:rsidRPr="00F0655B">
        <w:rPr>
          <w:rFonts w:ascii="Times New Roman" w:hAnsi="Times New Roman" w:cs="Times New Roman"/>
          <w:sz w:val="24"/>
          <w:szCs w:val="24"/>
        </w:rPr>
        <w:t>..</w:t>
      </w:r>
      <w:r w:rsidR="00F0655B" w:rsidRPr="00F0655B">
        <w:rPr>
          <w:rFonts w:ascii="Times New Roman" w:hAnsi="Times New Roman" w:cs="Times New Roman"/>
          <w:sz w:val="24"/>
          <w:szCs w:val="24"/>
        </w:rPr>
        <w:t>..</w:t>
      </w:r>
      <w:r w:rsidRPr="00F0655B">
        <w:rPr>
          <w:rFonts w:ascii="Times New Roman" w:hAnsi="Times New Roman" w:cs="Times New Roman"/>
          <w:sz w:val="24"/>
          <w:szCs w:val="24"/>
        </w:rPr>
        <w:t>p.</w:t>
      </w:r>
      <w:r w:rsidR="00F0655B" w:rsidRPr="00F0655B">
        <w:rPr>
          <w:rFonts w:ascii="Times New Roman" w:hAnsi="Times New Roman" w:cs="Times New Roman"/>
          <w:sz w:val="24"/>
          <w:szCs w:val="24"/>
        </w:rPr>
        <w:t xml:space="preserve"> 9</w:t>
      </w:r>
    </w:p>
    <w:p w14:paraId="76EC77FD" w14:textId="77777777" w:rsidR="00E00B35" w:rsidRPr="00F0655B" w:rsidRDefault="00B846FA" w:rsidP="00F0655B">
      <w:pPr>
        <w:spacing w:line="23" w:lineRule="atLeast"/>
        <w:rPr>
          <w:rFonts w:ascii="Times New Roman" w:hAnsi="Times New Roman" w:cs="Times New Roman"/>
          <w:sz w:val="24"/>
          <w:szCs w:val="24"/>
        </w:rPr>
      </w:pPr>
      <w:r w:rsidRPr="00F0655B">
        <w:rPr>
          <w:rFonts w:ascii="Times New Roman" w:hAnsi="Times New Roman" w:cs="Times New Roman"/>
          <w:sz w:val="24"/>
          <w:szCs w:val="24"/>
        </w:rPr>
        <w:t>Figure 5 - Emily Washines and Glen Hamilton. Photo by Lay Conn…………………</w:t>
      </w:r>
      <w:r w:rsidR="00C82469">
        <w:rPr>
          <w:rFonts w:ascii="Times New Roman" w:hAnsi="Times New Roman" w:cs="Times New Roman"/>
          <w:sz w:val="24"/>
          <w:szCs w:val="24"/>
        </w:rPr>
        <w:t>.</w:t>
      </w:r>
      <w:r w:rsidRPr="00F0655B">
        <w:rPr>
          <w:rFonts w:ascii="Times New Roman" w:hAnsi="Times New Roman" w:cs="Times New Roman"/>
          <w:sz w:val="24"/>
          <w:szCs w:val="24"/>
        </w:rPr>
        <w:t>…...</w:t>
      </w:r>
      <w:r w:rsidR="00F0655B" w:rsidRPr="00F0655B">
        <w:rPr>
          <w:rFonts w:ascii="Times New Roman" w:hAnsi="Times New Roman" w:cs="Times New Roman"/>
          <w:sz w:val="24"/>
          <w:szCs w:val="24"/>
        </w:rPr>
        <w:t>..</w:t>
      </w:r>
      <w:r w:rsidRPr="00F0655B">
        <w:rPr>
          <w:rFonts w:ascii="Times New Roman" w:hAnsi="Times New Roman" w:cs="Times New Roman"/>
          <w:sz w:val="24"/>
          <w:szCs w:val="24"/>
        </w:rPr>
        <w:t>p.</w:t>
      </w:r>
      <w:r w:rsidR="00F0655B" w:rsidRPr="00F0655B">
        <w:rPr>
          <w:rFonts w:ascii="Times New Roman" w:hAnsi="Times New Roman" w:cs="Times New Roman"/>
          <w:sz w:val="24"/>
          <w:szCs w:val="24"/>
        </w:rPr>
        <w:t xml:space="preserve"> 9</w:t>
      </w:r>
    </w:p>
    <w:p w14:paraId="68C41C1E" w14:textId="77777777" w:rsidR="00E00B35" w:rsidRPr="00F0655B" w:rsidRDefault="00B846FA" w:rsidP="00F0655B">
      <w:pPr>
        <w:spacing w:line="23" w:lineRule="atLeast"/>
        <w:rPr>
          <w:rFonts w:ascii="Times New Roman" w:hAnsi="Times New Roman" w:cs="Times New Roman"/>
          <w:color w:val="1C1E21"/>
          <w:sz w:val="24"/>
          <w:szCs w:val="24"/>
          <w:highlight w:val="white"/>
        </w:rPr>
      </w:pPr>
      <w:r w:rsidRPr="00F0655B">
        <w:rPr>
          <w:rFonts w:ascii="Times New Roman" w:hAnsi="Times New Roman" w:cs="Times New Roman"/>
          <w:sz w:val="24"/>
          <w:szCs w:val="24"/>
        </w:rPr>
        <w:t>Figure 6 -</w:t>
      </w:r>
      <w:r w:rsidRPr="00F0655B">
        <w:rPr>
          <w:rFonts w:ascii="Times New Roman" w:hAnsi="Times New Roman" w:cs="Times New Roman"/>
          <w:color w:val="1C1E21"/>
          <w:sz w:val="24"/>
          <w:szCs w:val="24"/>
          <w:highlight w:val="white"/>
        </w:rPr>
        <w:t xml:space="preserve"> Replicas of howitzers used during the Yakama War. Photo by Emily Washine</w:t>
      </w:r>
      <w:r w:rsidR="00C82469">
        <w:rPr>
          <w:rFonts w:ascii="Times New Roman" w:hAnsi="Times New Roman" w:cs="Times New Roman"/>
          <w:color w:val="1C1E21"/>
          <w:sz w:val="24"/>
          <w:szCs w:val="24"/>
          <w:highlight w:val="white"/>
        </w:rPr>
        <w:t>s</w:t>
      </w:r>
      <w:r w:rsidRPr="00F0655B">
        <w:rPr>
          <w:rFonts w:ascii="Times New Roman" w:hAnsi="Times New Roman" w:cs="Times New Roman"/>
          <w:color w:val="1C1E21"/>
          <w:sz w:val="24"/>
          <w:szCs w:val="24"/>
          <w:highlight w:val="white"/>
        </w:rPr>
        <w:t>…p. 1</w:t>
      </w:r>
      <w:r w:rsidR="00F0655B" w:rsidRPr="00F0655B">
        <w:rPr>
          <w:rFonts w:ascii="Times New Roman" w:hAnsi="Times New Roman" w:cs="Times New Roman"/>
          <w:color w:val="1C1E21"/>
          <w:sz w:val="24"/>
          <w:szCs w:val="24"/>
          <w:highlight w:val="white"/>
        </w:rPr>
        <w:t>2</w:t>
      </w:r>
    </w:p>
    <w:p w14:paraId="77E056A2" w14:textId="77777777" w:rsidR="00E00B35" w:rsidRPr="00F0655B" w:rsidRDefault="00E00B35">
      <w:pPr>
        <w:rPr>
          <w:rFonts w:ascii="Times New Roman" w:hAnsi="Times New Roman" w:cs="Times New Roman"/>
          <w:color w:val="1C1E21"/>
          <w:sz w:val="24"/>
          <w:szCs w:val="24"/>
          <w:highlight w:val="white"/>
        </w:rPr>
      </w:pPr>
    </w:p>
    <w:sectPr w:rsidR="00E00B35" w:rsidRPr="00F0655B">
      <w:headerReference w:type="default" r:id="rId36"/>
      <w:footerReference w:type="default" r:id="rId37"/>
      <w:footerReference w:type="first" r:id="rId3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ABD23" w14:textId="77777777" w:rsidR="00830DE6" w:rsidRDefault="00830DE6">
      <w:pPr>
        <w:spacing w:line="240" w:lineRule="auto"/>
      </w:pPr>
      <w:r>
        <w:separator/>
      </w:r>
    </w:p>
  </w:endnote>
  <w:endnote w:type="continuationSeparator" w:id="0">
    <w:p w14:paraId="189D9028" w14:textId="77777777" w:rsidR="00830DE6" w:rsidRDefault="00830D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ourier New"/>
    <w:panose1 w:val="020B0502040204020203"/>
    <w:charset w:val="00"/>
    <w:family w:val="swiss"/>
    <w:pitch w:val="variable"/>
    <w:sig w:usb0="E4002EFF" w:usb1="C000E47F" w:usb2="00000009" w:usb3="00000000" w:csb0="000001FF" w:csb1="00000000"/>
  </w:font>
  <w:font w:name="Roboto">
    <w:charset w:val="00"/>
    <w:family w:val="auto"/>
    <w:pitch w:val="default"/>
  </w:font>
  <w:font w:name="Droid Serif">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86B53" w14:textId="77777777" w:rsidR="00BC648D" w:rsidRDefault="00BC648D">
    <w:pPr>
      <w:jc w:val="right"/>
    </w:pPr>
    <w:r>
      <w:fldChar w:fldCharType="begin"/>
    </w:r>
    <w:r>
      <w:instrText>PAGE</w:instrText>
    </w:r>
    <w:r>
      <w:fldChar w:fldCharType="separate"/>
    </w:r>
    <w:r w:rsidR="00E95CC4">
      <w:rPr>
        <w:noProof/>
      </w:rPr>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6E74E" w14:textId="06DF7842" w:rsidR="00BC648D" w:rsidRPr="00F0655B" w:rsidRDefault="00BC648D" w:rsidP="00F0655B">
    <w:pPr>
      <w:spacing w:line="240" w:lineRule="auto"/>
      <w:rPr>
        <w:rFonts w:ascii="Times New Roman" w:eastAsia="Droid Serif" w:hAnsi="Times New Roman" w:cs="Times New Roman"/>
        <w:color w:val="666666"/>
        <w:sz w:val="24"/>
        <w:szCs w:val="24"/>
        <w:lang w:val="en-US"/>
      </w:rPr>
    </w:pPr>
    <w:r w:rsidRPr="00F0655B">
      <w:rPr>
        <w:rFonts w:ascii="Times New Roman" w:eastAsia="Droid Serif" w:hAnsi="Times New Roman" w:cs="Times New Roman"/>
        <w:color w:val="666666"/>
        <w:sz w:val="24"/>
        <w:szCs w:val="24"/>
        <w:vertAlign w:val="superscript"/>
        <w:lang w:val="en-US"/>
      </w:rPr>
      <w:footnoteRef/>
    </w:r>
    <w:r w:rsidRPr="00F0655B">
      <w:rPr>
        <w:rFonts w:ascii="Times New Roman" w:eastAsia="Droid Serif" w:hAnsi="Times New Roman" w:cs="Times New Roman"/>
        <w:color w:val="000000"/>
        <w:sz w:val="24"/>
        <w:szCs w:val="24"/>
        <w:lang w:val="en-US"/>
      </w:rPr>
      <w:t xml:space="preserve"> </w:t>
    </w:r>
    <w:r w:rsidRPr="00F0655B">
      <w:rPr>
        <w:rFonts w:ascii="Times New Roman" w:eastAsia="Times New Roman" w:hAnsi="Times New Roman" w:cs="Times New Roman"/>
        <w:color w:val="000000"/>
        <w:sz w:val="24"/>
        <w:szCs w:val="24"/>
        <w:lang w:val="en-US"/>
      </w:rPr>
      <w:t xml:space="preserve"> This case is copyright (</w:t>
    </w:r>
    <w:r>
      <w:rPr>
        <w:rFonts w:ascii="Times New Roman" w:eastAsia="Times New Roman" w:hAnsi="Times New Roman" w:cs="Times New Roman"/>
        <w:color w:val="000000"/>
        <w:sz w:val="24"/>
        <w:szCs w:val="24"/>
        <w:lang w:val="en-US"/>
      </w:rPr>
      <w:t>2020</w:t>
    </w:r>
    <w:r w:rsidRPr="00F0655B">
      <w:rPr>
        <w:rFonts w:ascii="Times New Roman" w:eastAsia="Times New Roman" w:hAnsi="Times New Roman" w:cs="Times New Roman"/>
        <w:color w:val="000000"/>
        <w:sz w:val="24"/>
        <w:szCs w:val="24"/>
        <w:lang w:val="en-US"/>
      </w:rPr>
      <w:t>) by The Evergreen State College. Please use appropriate attribution when using this case. Our case collection with teaching notes can be found and downloaded a</w:t>
    </w:r>
    <w:r w:rsidRPr="00F0655B">
      <w:rPr>
        <w:rFonts w:ascii="Times New Roman" w:eastAsia="Times New Roman" w:hAnsi="Times New Roman" w:cs="Times New Roman"/>
        <w:color w:val="783F04"/>
        <w:sz w:val="24"/>
        <w:szCs w:val="24"/>
        <w:lang w:val="en-US"/>
      </w:rPr>
      <w:t xml:space="preserve">t </w:t>
    </w:r>
    <w:hyperlink r:id="rId1" w:history="1">
      <w:r w:rsidRPr="00F0655B">
        <w:rPr>
          <w:rStyle w:val="Hyperlink"/>
          <w:rFonts w:ascii="Times New Roman" w:eastAsia="Times New Roman" w:hAnsi="Times New Roman" w:cs="Times New Roman"/>
          <w:sz w:val="24"/>
          <w:szCs w:val="24"/>
        </w:rPr>
        <w:t>http://nativecases.evergreen.edu/</w:t>
      </w:r>
    </w:hyperlink>
  </w:p>
  <w:p w14:paraId="16A45D20" w14:textId="77777777" w:rsidR="00BC648D" w:rsidRPr="00F0655B" w:rsidRDefault="00BC648D" w:rsidP="00F0655B">
    <w:pPr>
      <w:widowControl w:val="0"/>
      <w:spacing w:line="240" w:lineRule="auto"/>
      <w:rPr>
        <w:rFonts w:ascii="Times New Roman" w:eastAsia="Times New Roman" w:hAnsi="Times New Roman" w:cs="Times New Roman"/>
        <w:color w:val="000000"/>
        <w:sz w:val="24"/>
        <w:szCs w:val="24"/>
        <w:lang w:val="en-US"/>
      </w:rPr>
    </w:pPr>
    <w:r w:rsidRPr="00F0655B">
      <w:rPr>
        <w:rFonts w:ascii="Times New Roman" w:eastAsia="Droid Serif" w:hAnsi="Times New Roman" w:cs="Times New Roman"/>
        <w:color w:val="666666"/>
        <w:sz w:val="24"/>
        <w:szCs w:val="24"/>
        <w:vertAlign w:val="superscript"/>
        <w:lang w:val="en-US"/>
      </w:rPr>
      <w:footnoteRef/>
    </w:r>
    <w:r w:rsidRPr="00F0655B">
      <w:rPr>
        <w:rFonts w:ascii="Times New Roman" w:eastAsia="Times New Roman" w:hAnsi="Times New Roman" w:cs="Times New Roman"/>
        <w:color w:val="000000"/>
        <w:sz w:val="24"/>
        <w:szCs w:val="24"/>
        <w:lang w:val="en-US"/>
      </w:rPr>
      <w:t xml:space="preserve"> Emily Washines (Yakama Nation/Skokomish/Cree) is 2010 graduate of the Evergreen State College Tribal Master of Public Administration. She writes at nativefriends.com and is adjunct faculty at Yakima Valley College. </w:t>
    </w:r>
  </w:p>
  <w:p w14:paraId="3A955A89" w14:textId="77777777" w:rsidR="00BC648D" w:rsidRPr="00F0655B" w:rsidRDefault="00BC648D" w:rsidP="00F0655B">
    <w:pPr>
      <w:widowControl w:val="0"/>
      <w:spacing w:line="240" w:lineRule="auto"/>
      <w:rPr>
        <w:rFonts w:ascii="Droid Serif" w:eastAsia="Droid Serif" w:hAnsi="Droid Serif" w:cs="Droid Serif"/>
        <w:color w:val="000000"/>
        <w:sz w:val="20"/>
        <w:szCs w:val="20"/>
        <w:lang w:val="en-US"/>
      </w:rPr>
    </w:pPr>
  </w:p>
  <w:p w14:paraId="0EBEFF4E" w14:textId="77777777" w:rsidR="00BC648D" w:rsidRDefault="00BC648D">
    <w:pPr>
      <w:pStyle w:val="Footer"/>
    </w:pPr>
  </w:p>
  <w:p w14:paraId="50551C64" w14:textId="77777777" w:rsidR="00BC648D" w:rsidRDefault="00BC648D">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527DAA" w14:textId="77777777" w:rsidR="00830DE6" w:rsidRDefault="00830DE6">
      <w:pPr>
        <w:spacing w:line="240" w:lineRule="auto"/>
      </w:pPr>
      <w:r>
        <w:separator/>
      </w:r>
    </w:p>
  </w:footnote>
  <w:footnote w:type="continuationSeparator" w:id="0">
    <w:p w14:paraId="18048488" w14:textId="77777777" w:rsidR="00830DE6" w:rsidRDefault="00830DE6">
      <w:pPr>
        <w:spacing w:line="240" w:lineRule="auto"/>
      </w:pPr>
      <w:r>
        <w:continuationSeparator/>
      </w:r>
    </w:p>
  </w:footnote>
  <w:footnote w:id="1">
    <w:p w14:paraId="1451CD51" w14:textId="4B18905D" w:rsidR="00BC648D" w:rsidRPr="00C76347" w:rsidRDefault="00BC648D">
      <w:pPr>
        <w:pStyle w:val="FootnoteText"/>
        <w:rPr>
          <w:lang w:val="en-US"/>
        </w:rPr>
      </w:pPr>
      <w:r>
        <w:rPr>
          <w:rStyle w:val="FootnoteReference"/>
        </w:rPr>
        <w:footnoteRef/>
      </w:r>
      <w:r>
        <w:t xml:space="preserve"> </w:t>
      </w:r>
      <w:r w:rsidRPr="007F482B">
        <w:rPr>
          <w:rFonts w:ascii="Times New Roman" w:hAnsi="Times New Roman" w:cs="Times New Roman"/>
          <w:sz w:val="24"/>
          <w:szCs w:val="24"/>
        </w:rPr>
        <w:t>Due to the nature of the content, there are emotional triggers regarding war and violence against Native women</w:t>
      </w:r>
      <w:r>
        <w:rPr>
          <w:rFonts w:ascii="Times New Roman" w:hAnsi="Times New Roman" w:cs="Times New Roman"/>
          <w:sz w:val="24"/>
          <w:szCs w:val="24"/>
        </w:rPr>
        <w:t>.</w:t>
      </w:r>
    </w:p>
  </w:footnote>
  <w:footnote w:id="2">
    <w:p w14:paraId="6B528C2F" w14:textId="77777777" w:rsidR="00BC648D" w:rsidRDefault="00BC648D">
      <w:pPr>
        <w:pStyle w:val="FootnoteText"/>
        <w:rPr>
          <w:rFonts w:ascii="Times New Roman" w:hAnsi="Times New Roman" w:cs="Times New Roman"/>
          <w:sz w:val="24"/>
          <w:szCs w:val="24"/>
        </w:rPr>
      </w:pPr>
      <w:r w:rsidRPr="00815E73">
        <w:rPr>
          <w:rStyle w:val="FootnoteReference"/>
          <w:rFonts w:ascii="Times New Roman" w:hAnsi="Times New Roman" w:cs="Times New Roman"/>
          <w:sz w:val="24"/>
          <w:szCs w:val="24"/>
        </w:rPr>
        <w:footnoteRef/>
      </w:r>
      <w:r w:rsidRPr="00815E73">
        <w:rPr>
          <w:rFonts w:ascii="Times New Roman" w:hAnsi="Times New Roman" w:cs="Times New Roman"/>
          <w:sz w:val="24"/>
          <w:szCs w:val="24"/>
        </w:rPr>
        <w:t xml:space="preserve"> </w:t>
      </w:r>
      <w:hyperlink r:id="rId1" w:history="1">
        <w:r w:rsidRPr="00521E29">
          <w:rPr>
            <w:rStyle w:val="Hyperlink"/>
          </w:rPr>
          <w:t>https://www.k12.wa.us/student-success/resources-subject-area/time-immemorial-tribal-sovereignty-washington-state</w:t>
        </w:r>
      </w:hyperlink>
      <w:r>
        <w:rPr>
          <w:rFonts w:ascii="Times New Roman" w:hAnsi="Times New Roman" w:cs="Times New Roman"/>
          <w:sz w:val="24"/>
          <w:szCs w:val="24"/>
        </w:rPr>
        <w:t xml:space="preserve"> </w:t>
      </w:r>
    </w:p>
    <w:p w14:paraId="251E8EE7" w14:textId="514F5899" w:rsidR="00BC648D" w:rsidRPr="00614BAB" w:rsidRDefault="00BC648D">
      <w:pPr>
        <w:pStyle w:val="FootnoteText"/>
        <w:rPr>
          <w:rFonts w:ascii="Times New Roman" w:hAnsi="Times New Roman" w:cs="Times New Roman"/>
          <w:sz w:val="24"/>
          <w:szCs w:val="24"/>
          <w:lang w:val="en-US"/>
        </w:rPr>
      </w:pPr>
      <w:r w:rsidRPr="00815E73">
        <w:rPr>
          <w:rFonts w:ascii="Times New Roman" w:hAnsi="Times New Roman" w:cs="Times New Roman"/>
          <w:sz w:val="24"/>
          <w:szCs w:val="24"/>
        </w:rPr>
        <w:t>Smith, B. L., Brown, S., &amp; Costantino, M. (2011).</w:t>
      </w:r>
      <w:r w:rsidRPr="00C02D84">
        <w:t xml:space="preserve"> </w:t>
      </w:r>
      <w:r w:rsidRPr="00C02D84">
        <w:rPr>
          <w:rFonts w:ascii="Times New Roman" w:hAnsi="Times New Roman" w:cs="Times New Roman"/>
          <w:sz w:val="24"/>
          <w:szCs w:val="24"/>
        </w:rPr>
        <w:t>Since Time Immemorial: Developing Tribal Sovereignty Curriculum for Washington’s Schools</w:t>
      </w:r>
      <w:r>
        <w:rPr>
          <w:rFonts w:ascii="Times New Roman" w:hAnsi="Times New Roman" w:cs="Times New Roman"/>
          <w:sz w:val="24"/>
          <w:szCs w:val="24"/>
        </w:rPr>
        <w:t>.</w:t>
      </w:r>
      <w:r w:rsidRPr="00815E73">
        <w:rPr>
          <w:rFonts w:ascii="Times New Roman" w:hAnsi="Times New Roman" w:cs="Times New Roman"/>
          <w:sz w:val="24"/>
          <w:szCs w:val="24"/>
        </w:rPr>
        <w:t xml:space="preserve"> Retrieved February 1, 2020, from </w:t>
      </w:r>
      <w:hyperlink r:id="rId2" w:history="1">
        <w:r w:rsidRPr="00496B09">
          <w:rPr>
            <w:rStyle w:val="Hyperlink"/>
            <w:rFonts w:ascii="Times New Roman" w:hAnsi="Times New Roman" w:cs="Times New Roman"/>
            <w:sz w:val="24"/>
            <w:szCs w:val="24"/>
          </w:rPr>
          <w:t>http://nativecases.evergreen.edu/collection/cases/since-time-immemorial</w:t>
        </w:r>
      </w:hyperlink>
      <w:r>
        <w:rPr>
          <w:rFonts w:ascii="Times New Roman" w:hAnsi="Times New Roman" w:cs="Times New Roman"/>
          <w:sz w:val="24"/>
          <w:szCs w:val="24"/>
        </w:rPr>
        <w:t xml:space="preserve"> </w:t>
      </w:r>
    </w:p>
  </w:footnote>
  <w:footnote w:id="3">
    <w:p w14:paraId="4656FBF2" w14:textId="59A470D3" w:rsidR="00BC648D" w:rsidRPr="00815E73" w:rsidRDefault="00BC648D" w:rsidP="00815E73">
      <w:pPr>
        <w:rPr>
          <w:rFonts w:ascii="Times New Roman" w:hAnsi="Times New Roman" w:cs="Times New Roman"/>
          <w:sz w:val="24"/>
          <w:szCs w:val="24"/>
        </w:rPr>
      </w:pPr>
      <w:r w:rsidRPr="00815E73">
        <w:rPr>
          <w:rStyle w:val="FootnoteReference"/>
          <w:rFonts w:ascii="Times New Roman" w:hAnsi="Times New Roman" w:cs="Times New Roman"/>
          <w:sz w:val="24"/>
          <w:szCs w:val="24"/>
        </w:rPr>
        <w:footnoteRef/>
      </w:r>
      <w:r w:rsidRPr="00815E73">
        <w:rPr>
          <w:rFonts w:ascii="Times New Roman" w:hAnsi="Times New Roman" w:cs="Times New Roman"/>
          <w:sz w:val="24"/>
          <w:szCs w:val="24"/>
        </w:rPr>
        <w:t xml:space="preserve"> Map for visual purposes only, as might be additional details from tribes. For example, the Yakama Nation Ceded lands</w:t>
      </w:r>
      <w:r>
        <w:rPr>
          <w:rFonts w:ascii="Times New Roman" w:hAnsi="Times New Roman" w:cs="Times New Roman"/>
          <w:sz w:val="24"/>
          <w:szCs w:val="24"/>
        </w:rPr>
        <w:t xml:space="preserve"> have maps with different boundaries.</w:t>
      </w:r>
    </w:p>
    <w:p w14:paraId="1234D7EA" w14:textId="120C4D5B" w:rsidR="00BC648D" w:rsidRPr="00815E73" w:rsidRDefault="00BC648D">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45F1A" w14:textId="77777777" w:rsidR="00BC648D" w:rsidRDefault="00BC648D">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D00498"/>
    <w:multiLevelType w:val="hybridMultilevel"/>
    <w:tmpl w:val="30E40B2A"/>
    <w:lvl w:ilvl="0" w:tplc="4D644930">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2NLcwNDM2MTcwMDNS0lEKTi0uzszPAykwrgUApXjoASwAAAA="/>
  </w:docVars>
  <w:rsids>
    <w:rsidRoot w:val="00E00B35"/>
    <w:rsid w:val="000149BC"/>
    <w:rsid w:val="00015A45"/>
    <w:rsid w:val="000A511B"/>
    <w:rsid w:val="000D06FF"/>
    <w:rsid w:val="000D087A"/>
    <w:rsid w:val="000D10FB"/>
    <w:rsid w:val="00115E5B"/>
    <w:rsid w:val="00117A39"/>
    <w:rsid w:val="00147B34"/>
    <w:rsid w:val="00154448"/>
    <w:rsid w:val="00161E67"/>
    <w:rsid w:val="00165560"/>
    <w:rsid w:val="00196811"/>
    <w:rsid w:val="001A1E90"/>
    <w:rsid w:val="001C2928"/>
    <w:rsid w:val="00252878"/>
    <w:rsid w:val="002A4EED"/>
    <w:rsid w:val="002B1F74"/>
    <w:rsid w:val="002B7DF9"/>
    <w:rsid w:val="002E412A"/>
    <w:rsid w:val="0031007A"/>
    <w:rsid w:val="00313A64"/>
    <w:rsid w:val="0034225F"/>
    <w:rsid w:val="00350277"/>
    <w:rsid w:val="00356DC2"/>
    <w:rsid w:val="00377D90"/>
    <w:rsid w:val="00380072"/>
    <w:rsid w:val="00380173"/>
    <w:rsid w:val="003A6A93"/>
    <w:rsid w:val="003C0FF4"/>
    <w:rsid w:val="003C20EE"/>
    <w:rsid w:val="003D7DFA"/>
    <w:rsid w:val="003E31B3"/>
    <w:rsid w:val="003E6EF6"/>
    <w:rsid w:val="00463F6D"/>
    <w:rsid w:val="00481BC9"/>
    <w:rsid w:val="004C3A4A"/>
    <w:rsid w:val="004E573B"/>
    <w:rsid w:val="00504AEE"/>
    <w:rsid w:val="00522FF6"/>
    <w:rsid w:val="00531C5F"/>
    <w:rsid w:val="0053608D"/>
    <w:rsid w:val="00593C52"/>
    <w:rsid w:val="005E65A6"/>
    <w:rsid w:val="006112B2"/>
    <w:rsid w:val="00614BAB"/>
    <w:rsid w:val="00625F6F"/>
    <w:rsid w:val="00630FB2"/>
    <w:rsid w:val="00642387"/>
    <w:rsid w:val="0064649F"/>
    <w:rsid w:val="0065420D"/>
    <w:rsid w:val="00664FDF"/>
    <w:rsid w:val="00673284"/>
    <w:rsid w:val="006B670F"/>
    <w:rsid w:val="006C6D05"/>
    <w:rsid w:val="006E02C7"/>
    <w:rsid w:val="007032D9"/>
    <w:rsid w:val="007315DE"/>
    <w:rsid w:val="00757DA4"/>
    <w:rsid w:val="00763A8A"/>
    <w:rsid w:val="00787049"/>
    <w:rsid w:val="007A1DAE"/>
    <w:rsid w:val="007C045B"/>
    <w:rsid w:val="007C5D5E"/>
    <w:rsid w:val="007F482B"/>
    <w:rsid w:val="00807010"/>
    <w:rsid w:val="00813A81"/>
    <w:rsid w:val="00814725"/>
    <w:rsid w:val="00815E73"/>
    <w:rsid w:val="008263ED"/>
    <w:rsid w:val="00830DE6"/>
    <w:rsid w:val="00832102"/>
    <w:rsid w:val="00853739"/>
    <w:rsid w:val="00875B24"/>
    <w:rsid w:val="00895223"/>
    <w:rsid w:val="008B336D"/>
    <w:rsid w:val="008C5829"/>
    <w:rsid w:val="008D04FA"/>
    <w:rsid w:val="00900656"/>
    <w:rsid w:val="00912092"/>
    <w:rsid w:val="0093625F"/>
    <w:rsid w:val="009363FA"/>
    <w:rsid w:val="00941D4C"/>
    <w:rsid w:val="00942F31"/>
    <w:rsid w:val="00945F5A"/>
    <w:rsid w:val="00946D9B"/>
    <w:rsid w:val="00985FE8"/>
    <w:rsid w:val="009A02FE"/>
    <w:rsid w:val="009A5FDA"/>
    <w:rsid w:val="009A7CF9"/>
    <w:rsid w:val="009E3077"/>
    <w:rsid w:val="009E5D26"/>
    <w:rsid w:val="00A80254"/>
    <w:rsid w:val="00A9642B"/>
    <w:rsid w:val="00AA206B"/>
    <w:rsid w:val="00AD1914"/>
    <w:rsid w:val="00AD7A44"/>
    <w:rsid w:val="00AF078C"/>
    <w:rsid w:val="00B65847"/>
    <w:rsid w:val="00B846FA"/>
    <w:rsid w:val="00B97383"/>
    <w:rsid w:val="00BC648D"/>
    <w:rsid w:val="00BD7364"/>
    <w:rsid w:val="00C02D84"/>
    <w:rsid w:val="00C51D9D"/>
    <w:rsid w:val="00C76347"/>
    <w:rsid w:val="00C82469"/>
    <w:rsid w:val="00C90FBF"/>
    <w:rsid w:val="00CC07D2"/>
    <w:rsid w:val="00D0596F"/>
    <w:rsid w:val="00D21D6E"/>
    <w:rsid w:val="00D30CEB"/>
    <w:rsid w:val="00D428BC"/>
    <w:rsid w:val="00D72D42"/>
    <w:rsid w:val="00D75E17"/>
    <w:rsid w:val="00D76AB8"/>
    <w:rsid w:val="00D93F09"/>
    <w:rsid w:val="00D959BB"/>
    <w:rsid w:val="00DB7098"/>
    <w:rsid w:val="00E00B35"/>
    <w:rsid w:val="00E079C2"/>
    <w:rsid w:val="00E37179"/>
    <w:rsid w:val="00E43EA5"/>
    <w:rsid w:val="00E66787"/>
    <w:rsid w:val="00E82C57"/>
    <w:rsid w:val="00E95CC4"/>
    <w:rsid w:val="00EA3305"/>
    <w:rsid w:val="00EB6A13"/>
    <w:rsid w:val="00F0655B"/>
    <w:rsid w:val="00F10605"/>
    <w:rsid w:val="00F5041F"/>
    <w:rsid w:val="00F65EBC"/>
    <w:rsid w:val="00F75B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71B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0655B"/>
    <w:pPr>
      <w:tabs>
        <w:tab w:val="center" w:pos="4680"/>
        <w:tab w:val="right" w:pos="9360"/>
      </w:tabs>
      <w:spacing w:line="240" w:lineRule="auto"/>
    </w:pPr>
  </w:style>
  <w:style w:type="character" w:customStyle="1" w:styleId="HeaderChar">
    <w:name w:val="Header Char"/>
    <w:basedOn w:val="DefaultParagraphFont"/>
    <w:link w:val="Header"/>
    <w:uiPriority w:val="99"/>
    <w:rsid w:val="00F0655B"/>
  </w:style>
  <w:style w:type="paragraph" w:styleId="Footer">
    <w:name w:val="footer"/>
    <w:basedOn w:val="Normal"/>
    <w:link w:val="FooterChar"/>
    <w:uiPriority w:val="99"/>
    <w:unhideWhenUsed/>
    <w:rsid w:val="00F0655B"/>
    <w:pPr>
      <w:tabs>
        <w:tab w:val="center" w:pos="4680"/>
        <w:tab w:val="right" w:pos="9360"/>
      </w:tabs>
      <w:spacing w:line="240" w:lineRule="auto"/>
    </w:pPr>
  </w:style>
  <w:style w:type="character" w:customStyle="1" w:styleId="FooterChar">
    <w:name w:val="Footer Char"/>
    <w:basedOn w:val="DefaultParagraphFont"/>
    <w:link w:val="Footer"/>
    <w:uiPriority w:val="99"/>
    <w:rsid w:val="00F0655B"/>
  </w:style>
  <w:style w:type="character" w:styleId="Hyperlink">
    <w:name w:val="Hyperlink"/>
    <w:basedOn w:val="DefaultParagraphFont"/>
    <w:uiPriority w:val="99"/>
    <w:unhideWhenUsed/>
    <w:rsid w:val="00F0655B"/>
    <w:rPr>
      <w:color w:val="0000FF" w:themeColor="hyperlink"/>
      <w:u w:val="single"/>
    </w:rPr>
  </w:style>
  <w:style w:type="character" w:customStyle="1" w:styleId="UnresolvedMention1">
    <w:name w:val="Unresolved Mention1"/>
    <w:basedOn w:val="DefaultParagraphFont"/>
    <w:uiPriority w:val="99"/>
    <w:semiHidden/>
    <w:unhideWhenUsed/>
    <w:rsid w:val="00F0655B"/>
    <w:rPr>
      <w:color w:val="605E5C"/>
      <w:shd w:val="clear" w:color="auto" w:fill="E1DFDD"/>
    </w:rPr>
  </w:style>
  <w:style w:type="paragraph" w:styleId="FootnoteText">
    <w:name w:val="footnote text"/>
    <w:basedOn w:val="Normal"/>
    <w:link w:val="FootnoteTextChar"/>
    <w:uiPriority w:val="99"/>
    <w:semiHidden/>
    <w:unhideWhenUsed/>
    <w:rsid w:val="00875B24"/>
    <w:pPr>
      <w:spacing w:line="240" w:lineRule="auto"/>
    </w:pPr>
    <w:rPr>
      <w:sz w:val="20"/>
      <w:szCs w:val="20"/>
    </w:rPr>
  </w:style>
  <w:style w:type="character" w:customStyle="1" w:styleId="FootnoteTextChar">
    <w:name w:val="Footnote Text Char"/>
    <w:basedOn w:val="DefaultParagraphFont"/>
    <w:link w:val="FootnoteText"/>
    <w:uiPriority w:val="99"/>
    <w:semiHidden/>
    <w:rsid w:val="00875B24"/>
    <w:rPr>
      <w:sz w:val="20"/>
      <w:szCs w:val="20"/>
    </w:rPr>
  </w:style>
  <w:style w:type="character" w:styleId="FootnoteReference">
    <w:name w:val="footnote reference"/>
    <w:basedOn w:val="DefaultParagraphFont"/>
    <w:uiPriority w:val="99"/>
    <w:semiHidden/>
    <w:unhideWhenUsed/>
    <w:rsid w:val="00875B24"/>
    <w:rPr>
      <w:vertAlign w:val="superscript"/>
    </w:rPr>
  </w:style>
  <w:style w:type="character" w:styleId="CommentReference">
    <w:name w:val="annotation reference"/>
    <w:basedOn w:val="DefaultParagraphFont"/>
    <w:uiPriority w:val="99"/>
    <w:semiHidden/>
    <w:unhideWhenUsed/>
    <w:rsid w:val="0064649F"/>
    <w:rPr>
      <w:sz w:val="16"/>
      <w:szCs w:val="16"/>
    </w:rPr>
  </w:style>
  <w:style w:type="paragraph" w:styleId="CommentText">
    <w:name w:val="annotation text"/>
    <w:basedOn w:val="Normal"/>
    <w:link w:val="CommentTextChar"/>
    <w:uiPriority w:val="99"/>
    <w:semiHidden/>
    <w:unhideWhenUsed/>
    <w:rsid w:val="0064649F"/>
    <w:pPr>
      <w:spacing w:line="240" w:lineRule="auto"/>
    </w:pPr>
    <w:rPr>
      <w:sz w:val="20"/>
      <w:szCs w:val="20"/>
    </w:rPr>
  </w:style>
  <w:style w:type="character" w:customStyle="1" w:styleId="CommentTextChar">
    <w:name w:val="Comment Text Char"/>
    <w:basedOn w:val="DefaultParagraphFont"/>
    <w:link w:val="CommentText"/>
    <w:uiPriority w:val="99"/>
    <w:semiHidden/>
    <w:rsid w:val="0064649F"/>
    <w:rPr>
      <w:sz w:val="20"/>
      <w:szCs w:val="20"/>
    </w:rPr>
  </w:style>
  <w:style w:type="paragraph" w:styleId="CommentSubject">
    <w:name w:val="annotation subject"/>
    <w:basedOn w:val="CommentText"/>
    <w:next w:val="CommentText"/>
    <w:link w:val="CommentSubjectChar"/>
    <w:uiPriority w:val="99"/>
    <w:semiHidden/>
    <w:unhideWhenUsed/>
    <w:rsid w:val="0064649F"/>
    <w:rPr>
      <w:b/>
      <w:bCs/>
    </w:rPr>
  </w:style>
  <w:style w:type="character" w:customStyle="1" w:styleId="CommentSubjectChar">
    <w:name w:val="Comment Subject Char"/>
    <w:basedOn w:val="CommentTextChar"/>
    <w:link w:val="CommentSubject"/>
    <w:uiPriority w:val="99"/>
    <w:semiHidden/>
    <w:rsid w:val="0064649F"/>
    <w:rPr>
      <w:b/>
      <w:bCs/>
      <w:sz w:val="20"/>
      <w:szCs w:val="20"/>
    </w:rPr>
  </w:style>
  <w:style w:type="paragraph" w:styleId="BalloonText">
    <w:name w:val="Balloon Text"/>
    <w:basedOn w:val="Normal"/>
    <w:link w:val="BalloonTextChar"/>
    <w:uiPriority w:val="99"/>
    <w:semiHidden/>
    <w:unhideWhenUsed/>
    <w:rsid w:val="0064649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49F"/>
    <w:rPr>
      <w:rFonts w:ascii="Segoe UI" w:hAnsi="Segoe UI" w:cs="Segoe UI"/>
      <w:sz w:val="18"/>
      <w:szCs w:val="18"/>
    </w:rPr>
  </w:style>
  <w:style w:type="paragraph" w:styleId="NormalWeb">
    <w:name w:val="Normal (Web)"/>
    <w:basedOn w:val="Normal"/>
    <w:uiPriority w:val="99"/>
    <w:semiHidden/>
    <w:unhideWhenUsed/>
    <w:rsid w:val="0031007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31007A"/>
    <w:pPr>
      <w:ind w:left="720"/>
      <w:contextualSpacing/>
    </w:pPr>
  </w:style>
  <w:style w:type="paragraph" w:styleId="Revision">
    <w:name w:val="Revision"/>
    <w:hidden/>
    <w:uiPriority w:val="99"/>
    <w:semiHidden/>
    <w:rsid w:val="007F482B"/>
    <w:pPr>
      <w:spacing w:line="240" w:lineRule="auto"/>
    </w:pPr>
  </w:style>
  <w:style w:type="character" w:styleId="FollowedHyperlink">
    <w:name w:val="FollowedHyperlink"/>
    <w:basedOn w:val="DefaultParagraphFont"/>
    <w:uiPriority w:val="99"/>
    <w:semiHidden/>
    <w:unhideWhenUsed/>
    <w:rsid w:val="009363FA"/>
    <w:rPr>
      <w:color w:val="800080" w:themeColor="followedHyperlink"/>
      <w:u w:val="single"/>
    </w:rPr>
  </w:style>
  <w:style w:type="paragraph" w:styleId="EndnoteText">
    <w:name w:val="endnote text"/>
    <w:basedOn w:val="Normal"/>
    <w:link w:val="EndnoteTextChar"/>
    <w:uiPriority w:val="99"/>
    <w:semiHidden/>
    <w:unhideWhenUsed/>
    <w:rsid w:val="00815E73"/>
    <w:pPr>
      <w:spacing w:line="240" w:lineRule="auto"/>
    </w:pPr>
    <w:rPr>
      <w:sz w:val="20"/>
      <w:szCs w:val="20"/>
    </w:rPr>
  </w:style>
  <w:style w:type="character" w:customStyle="1" w:styleId="EndnoteTextChar">
    <w:name w:val="Endnote Text Char"/>
    <w:basedOn w:val="DefaultParagraphFont"/>
    <w:link w:val="EndnoteText"/>
    <w:uiPriority w:val="99"/>
    <w:semiHidden/>
    <w:rsid w:val="00815E73"/>
    <w:rPr>
      <w:sz w:val="20"/>
      <w:szCs w:val="20"/>
    </w:rPr>
  </w:style>
  <w:style w:type="character" w:styleId="EndnoteReference">
    <w:name w:val="endnote reference"/>
    <w:basedOn w:val="DefaultParagraphFont"/>
    <w:uiPriority w:val="99"/>
    <w:semiHidden/>
    <w:unhideWhenUsed/>
    <w:rsid w:val="00815E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096544">
      <w:bodyDiv w:val="1"/>
      <w:marLeft w:val="0"/>
      <w:marRight w:val="0"/>
      <w:marTop w:val="0"/>
      <w:marBottom w:val="0"/>
      <w:divBdr>
        <w:top w:val="none" w:sz="0" w:space="0" w:color="auto"/>
        <w:left w:val="none" w:sz="0" w:space="0" w:color="auto"/>
        <w:bottom w:val="none" w:sz="0" w:space="0" w:color="auto"/>
        <w:right w:val="none" w:sz="0" w:space="0" w:color="auto"/>
      </w:divBdr>
      <w:divsChild>
        <w:div w:id="794524901">
          <w:marLeft w:val="0"/>
          <w:marRight w:val="0"/>
          <w:marTop w:val="0"/>
          <w:marBottom w:val="0"/>
          <w:divBdr>
            <w:top w:val="none" w:sz="0" w:space="0" w:color="auto"/>
            <w:left w:val="none" w:sz="0" w:space="0" w:color="auto"/>
            <w:bottom w:val="none" w:sz="0" w:space="0" w:color="auto"/>
            <w:right w:val="none" w:sz="0" w:space="0" w:color="auto"/>
          </w:divBdr>
          <w:divsChild>
            <w:div w:id="21020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66197">
      <w:bodyDiv w:val="1"/>
      <w:marLeft w:val="0"/>
      <w:marRight w:val="0"/>
      <w:marTop w:val="0"/>
      <w:marBottom w:val="0"/>
      <w:divBdr>
        <w:top w:val="none" w:sz="0" w:space="0" w:color="auto"/>
        <w:left w:val="none" w:sz="0" w:space="0" w:color="auto"/>
        <w:bottom w:val="none" w:sz="0" w:space="0" w:color="auto"/>
        <w:right w:val="none" w:sz="0" w:space="0" w:color="auto"/>
      </w:divBdr>
      <w:divsChild>
        <w:div w:id="1857690970">
          <w:marLeft w:val="0"/>
          <w:marRight w:val="0"/>
          <w:marTop w:val="0"/>
          <w:marBottom w:val="0"/>
          <w:divBdr>
            <w:top w:val="none" w:sz="0" w:space="0" w:color="auto"/>
            <w:left w:val="none" w:sz="0" w:space="0" w:color="auto"/>
            <w:bottom w:val="none" w:sz="0" w:space="0" w:color="auto"/>
            <w:right w:val="none" w:sz="0" w:space="0" w:color="auto"/>
          </w:divBdr>
          <w:divsChild>
            <w:div w:id="147660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75110">
      <w:bodyDiv w:val="1"/>
      <w:marLeft w:val="0"/>
      <w:marRight w:val="0"/>
      <w:marTop w:val="0"/>
      <w:marBottom w:val="0"/>
      <w:divBdr>
        <w:top w:val="none" w:sz="0" w:space="0" w:color="auto"/>
        <w:left w:val="none" w:sz="0" w:space="0" w:color="auto"/>
        <w:bottom w:val="none" w:sz="0" w:space="0" w:color="auto"/>
        <w:right w:val="none" w:sz="0" w:space="0" w:color="auto"/>
      </w:divBdr>
    </w:div>
    <w:div w:id="1337271325">
      <w:bodyDiv w:val="1"/>
      <w:marLeft w:val="0"/>
      <w:marRight w:val="0"/>
      <w:marTop w:val="0"/>
      <w:marBottom w:val="0"/>
      <w:divBdr>
        <w:top w:val="none" w:sz="0" w:space="0" w:color="auto"/>
        <w:left w:val="none" w:sz="0" w:space="0" w:color="auto"/>
        <w:bottom w:val="none" w:sz="0" w:space="0" w:color="auto"/>
        <w:right w:val="none" w:sz="0" w:space="0" w:color="auto"/>
      </w:divBdr>
    </w:div>
    <w:div w:id="2036342269">
      <w:bodyDiv w:val="1"/>
      <w:marLeft w:val="0"/>
      <w:marRight w:val="0"/>
      <w:marTop w:val="0"/>
      <w:marBottom w:val="0"/>
      <w:divBdr>
        <w:top w:val="none" w:sz="0" w:space="0" w:color="auto"/>
        <w:left w:val="none" w:sz="0" w:space="0" w:color="auto"/>
        <w:bottom w:val="none" w:sz="0" w:space="0" w:color="auto"/>
        <w:right w:val="none" w:sz="0" w:space="0" w:color="auto"/>
      </w:divBdr>
      <w:divsChild>
        <w:div w:id="1604532218">
          <w:marLeft w:val="0"/>
          <w:marRight w:val="0"/>
          <w:marTop w:val="0"/>
          <w:marBottom w:val="0"/>
          <w:divBdr>
            <w:top w:val="none" w:sz="0" w:space="0" w:color="auto"/>
            <w:left w:val="none" w:sz="0" w:space="0" w:color="auto"/>
            <w:bottom w:val="none" w:sz="0" w:space="0" w:color="auto"/>
            <w:right w:val="none" w:sz="0" w:space="0" w:color="auto"/>
          </w:divBdr>
          <w:divsChild>
            <w:div w:id="132397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akimaherald.com/special_projects/vanished/hundreds-gather-in-support-of-missing-and-murdered-indigenous-women/article_b4b9a361-ae59-542c-b9e9-0568545f790a.html" TargetMode="External"/><Relationship Id="rId26" Type="http://schemas.openxmlformats.org/officeDocument/2006/relationships/hyperlink" Target="https://kcts9.org/programs/native-america/yakama-wa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cottberkun.com/2016/the-simple-plan-for-people-that-want-to-solve-big-problems/" TargetMode="External"/><Relationship Id="rId34" Type="http://schemas.openxmlformats.org/officeDocument/2006/relationships/hyperlink" Target="http://www.yakamanation-nsn.gov/treaty.php"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yakimaherald.com/special_projects/vanished/hundreds-gather-in-support-of-missing-and-murdered-indigenous-women/article_b4b9a361-ae59-542c-b9e9-0568545f790a.html" TargetMode="External"/><Relationship Id="rId25" Type="http://schemas.openxmlformats.org/officeDocument/2006/relationships/hyperlink" Target="https://www.nativeamericacalling.com/?s=women+are+sacred+conference" TargetMode="External"/><Relationship Id="rId33" Type="http://schemas.openxmlformats.org/officeDocument/2006/relationships/hyperlink" Target="https://nativefriends.com/blogs/news/who-started-the-yakama-war"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wsp.wa.gov/wp-content/uploads/2019/06/WSP_2951-SHB-Report.pdf" TargetMode="External"/><Relationship Id="rId20" Type="http://schemas.openxmlformats.org/officeDocument/2006/relationships/hyperlink" Target="https://www.nwnewsnetwork.org/post/yakama-war-history-project-seeks-descendants-us-army-combatants" TargetMode="External"/><Relationship Id="rId29" Type="http://schemas.openxmlformats.org/officeDocument/2006/relationships/hyperlink" Target="https://www.sanmanuel-nsn.gov/Culture/Histo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rchives.fbi.gov/archives/seattle/press-releases/2009/se050609-1.htm" TargetMode="External"/><Relationship Id="rId32" Type="http://schemas.openxmlformats.org/officeDocument/2006/relationships/hyperlink" Target="https://nativefriends.com/blogs/news/they-sang-a-warrior-song-for-her"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m.niwrc.org/wp-content/uploads/2020/01/Restoration_V17.1.pdf" TargetMode="External"/><Relationship Id="rId23" Type="http://schemas.openxmlformats.org/officeDocument/2006/relationships/hyperlink" Target="https://www.kcet.org/shows/tending-the-wild/untold-history-the-survival-of-californias-indians" TargetMode="External"/><Relationship Id="rId28" Type="http://schemas.openxmlformats.org/officeDocument/2006/relationships/hyperlink" Target="https://www.npr.org/2012/10/08/162392326/everything-you-wanted-to-knowabout-indians" TargetMode="External"/><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www.yakimaherald.com/special_projects/vanished/missing/stories/we-all-matter-memorial-service-honors-the-vanished/article_8c3cd11c-2458-11e9-9378-2762af5da774.html" TargetMode="External"/><Relationship Id="rId31" Type="http://schemas.openxmlformats.org/officeDocument/2006/relationships/hyperlink" Target="https://www.yakimaherald.com/opinion/saturday-soapbox-time-to-correct-the-record-on-yakama-war/article_10655901-9850-5b99-9c17-ae7422d7ae32.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www.tribaltribune.com/" TargetMode="External"/><Relationship Id="rId27" Type="http://schemas.openxmlformats.org/officeDocument/2006/relationships/hyperlink" Target="https://goia.wa.gov/sites/default/files/public/tribal-gov/Tribal_Cedres.pdf" TargetMode="External"/><Relationship Id="rId30" Type="http://schemas.openxmlformats.org/officeDocument/2006/relationships/hyperlink" Target="https://nativefriends.com/blogs/news/1909-yakama-songs-louis-mann-as-recorded-by-edward-s-curtis" TargetMode="External"/><Relationship Id="rId35" Type="http://schemas.openxmlformats.org/officeDocument/2006/relationships/hyperlink" Target="https://www.yakimaherald.com/site/about.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nativecases.evergreen.ed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nativecases.evergreen.edu/collection/cases/since-time-immemorial" TargetMode="External"/><Relationship Id="rId1" Type="http://schemas.openxmlformats.org/officeDocument/2006/relationships/hyperlink" Target="https://www.k12.wa.us/student-success/resources-subject-area/time-immemorial-tribal-sovereignty-washington-st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B8190-9F8D-0B41-AA9D-82280B26C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7549</Words>
  <Characters>43034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2020-06-18T16:12:00Z</dcterms:created>
  <dcterms:modified xsi:type="dcterms:W3CDTF">2020-06-18T16:12:00Z</dcterms:modified>
</cp:coreProperties>
</file>